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2B67C" w14:textId="77777777" w:rsidR="00E67CA6" w:rsidRPr="00A12CA7" w:rsidRDefault="00E67CA6" w:rsidP="00E67CA6">
      <w:pPr>
        <w:spacing w:after="200" w:line="276" w:lineRule="auto"/>
        <w:jc w:val="center"/>
        <w:rPr>
          <w:rFonts w:eastAsiaTheme="minorHAnsi"/>
          <w:b/>
          <w:szCs w:val="24"/>
          <w:lang w:eastAsia="en-US"/>
        </w:rPr>
      </w:pPr>
      <w:r w:rsidRPr="00A12CA7">
        <w:rPr>
          <w:rFonts w:eastAsiaTheme="minorHAnsi"/>
          <w:b/>
          <w:szCs w:val="24"/>
          <w:lang w:eastAsia="en-US"/>
        </w:rPr>
        <w:t>POGODBA št.:</w:t>
      </w:r>
    </w:p>
    <w:p w14:paraId="522FD622" w14:textId="288BA4F7" w:rsidR="00E67CA6" w:rsidRPr="00E67CA6" w:rsidRDefault="00E67CA6" w:rsidP="00E67CA6">
      <w:pPr>
        <w:spacing w:after="200"/>
        <w:jc w:val="center"/>
        <w:rPr>
          <w:b/>
          <w:bCs/>
          <w:sz w:val="28"/>
          <w:szCs w:val="28"/>
        </w:rPr>
      </w:pPr>
      <w:r w:rsidRPr="00E67CA6">
        <w:rPr>
          <w:b/>
          <w:bCs/>
          <w:sz w:val="28"/>
          <w:szCs w:val="28"/>
        </w:rPr>
        <w:t>DOBAVA ELEKTROMONTAŽNEGA MATERIALA ZA PROJEKT</w:t>
      </w:r>
    </w:p>
    <w:p w14:paraId="2F3BE9F8" w14:textId="77777777" w:rsidR="00E67CA6" w:rsidRDefault="00E67CA6" w:rsidP="00E67CA6">
      <w:pPr>
        <w:spacing w:after="200"/>
        <w:jc w:val="center"/>
        <w:rPr>
          <w:b/>
          <w:bCs/>
          <w:sz w:val="28"/>
          <w:szCs w:val="28"/>
        </w:rPr>
      </w:pPr>
      <w:r w:rsidRPr="00E67CA6">
        <w:rPr>
          <w:b/>
          <w:bCs/>
          <w:sz w:val="28"/>
          <w:szCs w:val="28"/>
        </w:rPr>
        <w:t>»LIFE FOR LIFELINES«</w:t>
      </w:r>
    </w:p>
    <w:p w14:paraId="2DEE2146" w14:textId="0324A0DD" w:rsidR="00E67CA6" w:rsidRPr="00E67CA6" w:rsidRDefault="00E67CA6" w:rsidP="00E67CA6">
      <w:pPr>
        <w:spacing w:after="200"/>
        <w:jc w:val="both"/>
        <w:rPr>
          <w:rFonts w:eastAsiaTheme="minorHAnsi"/>
          <w:b/>
          <w:sz w:val="28"/>
          <w:szCs w:val="28"/>
          <w:lang w:eastAsia="en-US"/>
        </w:rPr>
      </w:pPr>
      <w:r w:rsidRPr="00E67CA6">
        <w:rPr>
          <w:rFonts w:eastAsiaTheme="minorHAnsi"/>
          <w:b/>
          <w:sz w:val="28"/>
          <w:szCs w:val="28"/>
          <w:lang w:eastAsia="en-US"/>
        </w:rPr>
        <w:t>NAROČNIK:</w:t>
      </w:r>
    </w:p>
    <w:p w14:paraId="237F4669" w14:textId="77777777" w:rsidR="00E67CA6" w:rsidRPr="0019557B" w:rsidRDefault="00E67CA6" w:rsidP="00E67CA6">
      <w:pPr>
        <w:jc w:val="both"/>
        <w:rPr>
          <w:b/>
          <w:szCs w:val="24"/>
        </w:rPr>
      </w:pPr>
      <w:r w:rsidRPr="0019557B">
        <w:rPr>
          <w:b/>
          <w:szCs w:val="24"/>
        </w:rPr>
        <w:t>ELEKTRO PRIMORSKA podjetje za distribucijo električne energije, d.d.,</w:t>
      </w:r>
    </w:p>
    <w:p w14:paraId="64BCE4A9" w14:textId="25E2A416" w:rsidR="00E67CA6" w:rsidRPr="0019557B" w:rsidRDefault="00E67CA6" w:rsidP="00E67CA6">
      <w:pPr>
        <w:jc w:val="both"/>
        <w:rPr>
          <w:szCs w:val="24"/>
        </w:rPr>
      </w:pPr>
      <w:r w:rsidRPr="0019557B">
        <w:rPr>
          <w:szCs w:val="24"/>
        </w:rPr>
        <w:t>Erjavčeva 22, 5000 Nova Gorica</w:t>
      </w:r>
      <w:r>
        <w:rPr>
          <w:szCs w:val="24"/>
        </w:rPr>
        <w:t>,</w:t>
      </w:r>
      <w:r w:rsidRPr="0019557B">
        <w:rPr>
          <w:szCs w:val="24"/>
        </w:rPr>
        <w:t xml:space="preserve"> ki jo zastopa predsednik uprave Uroš Blažica </w:t>
      </w:r>
    </w:p>
    <w:p w14:paraId="3D9D2247" w14:textId="77777777" w:rsidR="00E67CA6" w:rsidRPr="0019557B" w:rsidRDefault="00E67CA6" w:rsidP="00E67CA6">
      <w:pPr>
        <w:jc w:val="both"/>
        <w:rPr>
          <w:szCs w:val="24"/>
        </w:rPr>
      </w:pPr>
      <w:r w:rsidRPr="0019557B">
        <w:rPr>
          <w:szCs w:val="24"/>
        </w:rPr>
        <w:t xml:space="preserve">ID številka za DDV: SI37102656 </w:t>
      </w:r>
    </w:p>
    <w:p w14:paraId="5038D36F" w14:textId="016639CE" w:rsidR="00E67CA6" w:rsidRPr="0019557B" w:rsidRDefault="00E67CA6" w:rsidP="00E67CA6">
      <w:pPr>
        <w:spacing w:line="259" w:lineRule="auto"/>
        <w:jc w:val="both"/>
        <w:rPr>
          <w:rFonts w:ascii="Calibri" w:eastAsia="Calibri" w:hAnsi="Calibri" w:cs="Calibri"/>
          <w:szCs w:val="24"/>
        </w:rPr>
      </w:pPr>
      <w:r>
        <w:t>IBAN: SI56</w:t>
      </w:r>
      <w:r w:rsidR="004827D7">
        <w:t xml:space="preserve"> </w:t>
      </w:r>
      <w:r>
        <w:t>0475</w:t>
      </w:r>
      <w:r w:rsidR="004827D7">
        <w:t xml:space="preserve"> </w:t>
      </w:r>
      <w:r>
        <w:t>0000</w:t>
      </w:r>
      <w:r w:rsidR="004827D7">
        <w:t xml:space="preserve"> </w:t>
      </w:r>
      <w:r>
        <w:t>0510</w:t>
      </w:r>
      <w:r w:rsidR="004827D7">
        <w:t xml:space="preserve"> </w:t>
      </w:r>
      <w:r>
        <w:t>950 pri OTP banki</w:t>
      </w:r>
      <w:r w:rsidR="000F1F6D">
        <w:t xml:space="preserve"> d.d.</w:t>
      </w:r>
    </w:p>
    <w:p w14:paraId="2F143AC4" w14:textId="77777777" w:rsidR="00E67CA6" w:rsidRPr="0019557B" w:rsidRDefault="00E67CA6" w:rsidP="00E67CA6">
      <w:pPr>
        <w:jc w:val="both"/>
        <w:rPr>
          <w:szCs w:val="24"/>
        </w:rPr>
      </w:pPr>
    </w:p>
    <w:p w14:paraId="361F4B31" w14:textId="77777777" w:rsidR="00E67CA6" w:rsidRPr="0019557B" w:rsidRDefault="00E67CA6" w:rsidP="00E67CA6">
      <w:pPr>
        <w:jc w:val="both"/>
        <w:rPr>
          <w:rFonts w:eastAsiaTheme="minorHAnsi"/>
          <w:szCs w:val="24"/>
          <w:lang w:eastAsia="en-US"/>
        </w:rPr>
      </w:pPr>
      <w:r w:rsidRPr="0019557B">
        <w:rPr>
          <w:szCs w:val="24"/>
        </w:rPr>
        <w:t>in</w:t>
      </w:r>
    </w:p>
    <w:p w14:paraId="69947668" w14:textId="77777777" w:rsidR="00E67CA6" w:rsidRPr="0019557B" w:rsidRDefault="00E67CA6" w:rsidP="00E67CA6">
      <w:pPr>
        <w:jc w:val="both"/>
        <w:rPr>
          <w:szCs w:val="24"/>
        </w:rPr>
      </w:pPr>
    </w:p>
    <w:p w14:paraId="7F8F6B4A" w14:textId="77777777" w:rsidR="00E67CA6" w:rsidRPr="0019557B" w:rsidRDefault="00E67CA6" w:rsidP="00E67CA6">
      <w:pPr>
        <w:jc w:val="both"/>
        <w:rPr>
          <w:b/>
          <w:szCs w:val="24"/>
        </w:rPr>
      </w:pPr>
      <w:r w:rsidRPr="0019557B">
        <w:rPr>
          <w:b/>
          <w:szCs w:val="24"/>
        </w:rPr>
        <w:t>DOBAVITELJ:</w:t>
      </w:r>
    </w:p>
    <w:p w14:paraId="3C13EB39" w14:textId="77777777" w:rsidR="00E67CA6" w:rsidRPr="0019557B" w:rsidRDefault="00E67CA6" w:rsidP="00E67CA6">
      <w:pPr>
        <w:jc w:val="both"/>
        <w:rPr>
          <w:szCs w:val="24"/>
        </w:rPr>
      </w:pPr>
      <w:r w:rsidRPr="0019557B">
        <w:rPr>
          <w:szCs w:val="24"/>
        </w:rPr>
        <w:t xml:space="preserve">__________________________________________, </w:t>
      </w:r>
    </w:p>
    <w:p w14:paraId="6333AE90" w14:textId="1E513D95" w:rsidR="00E67CA6" w:rsidRPr="0019557B" w:rsidRDefault="00E67CA6" w:rsidP="00E67CA6">
      <w:pPr>
        <w:jc w:val="both"/>
        <w:rPr>
          <w:szCs w:val="24"/>
        </w:rPr>
      </w:pPr>
      <w:r w:rsidRPr="004E10CF">
        <w:t>ki ga zastopa ________________</w:t>
      </w:r>
    </w:p>
    <w:p w14:paraId="7547A068" w14:textId="77777777" w:rsidR="00E67CA6" w:rsidRPr="0019557B" w:rsidRDefault="00E67CA6" w:rsidP="00E67CA6">
      <w:pPr>
        <w:jc w:val="both"/>
        <w:rPr>
          <w:szCs w:val="24"/>
        </w:rPr>
      </w:pPr>
      <w:r w:rsidRPr="0019557B">
        <w:rPr>
          <w:szCs w:val="24"/>
        </w:rPr>
        <w:t>ID številka za DDV.: ____________________</w:t>
      </w:r>
    </w:p>
    <w:p w14:paraId="57E1B48F" w14:textId="77777777" w:rsidR="00E67CA6" w:rsidRPr="0019557B" w:rsidRDefault="00E67CA6" w:rsidP="00E67CA6">
      <w:pPr>
        <w:jc w:val="both"/>
        <w:rPr>
          <w:szCs w:val="24"/>
        </w:rPr>
      </w:pPr>
      <w:r w:rsidRPr="0019557B">
        <w:rPr>
          <w:szCs w:val="24"/>
        </w:rPr>
        <w:t>IBAN:______________</w:t>
      </w:r>
    </w:p>
    <w:p w14:paraId="08D8B8AE" w14:textId="77777777" w:rsidR="00E67CA6" w:rsidRPr="0019557B" w:rsidRDefault="00E67CA6" w:rsidP="00E67CA6">
      <w:pPr>
        <w:spacing w:line="276" w:lineRule="auto"/>
        <w:jc w:val="both"/>
        <w:rPr>
          <w:rFonts w:eastAsiaTheme="minorHAnsi"/>
          <w:szCs w:val="24"/>
          <w:lang w:eastAsia="en-US"/>
        </w:rPr>
      </w:pPr>
    </w:p>
    <w:p w14:paraId="7D319FCF" w14:textId="77777777" w:rsidR="00E67CA6" w:rsidRPr="0019557B" w:rsidRDefault="00E67CA6" w:rsidP="00F850EB">
      <w:pPr>
        <w:pStyle w:val="Odstavekseznama"/>
        <w:numPr>
          <w:ilvl w:val="0"/>
          <w:numId w:val="2"/>
        </w:numPr>
        <w:spacing w:line="276" w:lineRule="auto"/>
        <w:jc w:val="center"/>
        <w:rPr>
          <w:rFonts w:eastAsiaTheme="minorHAnsi"/>
          <w:szCs w:val="24"/>
        </w:rPr>
      </w:pPr>
      <w:r w:rsidRPr="0019557B">
        <w:rPr>
          <w:rFonts w:eastAsiaTheme="minorHAnsi"/>
          <w:szCs w:val="24"/>
        </w:rPr>
        <w:t>člen</w:t>
      </w:r>
    </w:p>
    <w:p w14:paraId="73CCB5AB" w14:textId="77777777" w:rsidR="00E67CA6" w:rsidRPr="0019557B" w:rsidRDefault="00E67CA6" w:rsidP="00E67CA6">
      <w:pPr>
        <w:spacing w:after="200" w:line="276" w:lineRule="auto"/>
        <w:jc w:val="center"/>
        <w:rPr>
          <w:rFonts w:eastAsiaTheme="minorEastAsia"/>
          <w:lang w:eastAsia="en-US"/>
        </w:rPr>
      </w:pPr>
      <w:r w:rsidRPr="14918AE5">
        <w:rPr>
          <w:rFonts w:eastAsiaTheme="minorEastAsia"/>
          <w:lang w:eastAsia="en-US"/>
        </w:rPr>
        <w:t>PREDMET POGODBE</w:t>
      </w:r>
    </w:p>
    <w:p w14:paraId="0F624980" w14:textId="3F301C76" w:rsidR="00E67CA6" w:rsidRPr="0019557B" w:rsidRDefault="00E67CA6" w:rsidP="00E67CA6">
      <w:pPr>
        <w:jc w:val="both"/>
        <w:rPr>
          <w:szCs w:val="24"/>
          <w:u w:val="single"/>
        </w:rPr>
      </w:pPr>
      <w:r w:rsidRPr="0019557B">
        <w:rPr>
          <w:szCs w:val="24"/>
        </w:rPr>
        <w:t xml:space="preserve">Predmet pogodbe </w:t>
      </w:r>
      <w:r w:rsidRPr="007411EC">
        <w:rPr>
          <w:szCs w:val="24"/>
        </w:rPr>
        <w:t xml:space="preserve">je </w:t>
      </w:r>
      <w:r>
        <w:rPr>
          <w:rFonts w:cstheme="minorBidi"/>
        </w:rPr>
        <w:t xml:space="preserve">nadgradnja </w:t>
      </w:r>
      <w:r w:rsidRPr="00E67CA6">
        <w:rPr>
          <w:rFonts w:cstheme="minorBidi"/>
          <w:b/>
          <w:bCs/>
        </w:rPr>
        <w:t xml:space="preserve">Dobava </w:t>
      </w:r>
      <w:proofErr w:type="spellStart"/>
      <w:r w:rsidRPr="00E67CA6">
        <w:rPr>
          <w:rFonts w:cstheme="minorBidi"/>
          <w:b/>
          <w:bCs/>
        </w:rPr>
        <w:t>elektromontažnega</w:t>
      </w:r>
      <w:proofErr w:type="spellEnd"/>
      <w:r w:rsidRPr="00E67CA6">
        <w:rPr>
          <w:rFonts w:cstheme="minorBidi"/>
          <w:b/>
          <w:bCs/>
        </w:rPr>
        <w:t xml:space="preserve"> materiala za projekt »Life for </w:t>
      </w:r>
      <w:proofErr w:type="spellStart"/>
      <w:r w:rsidRPr="00E67CA6">
        <w:rPr>
          <w:rFonts w:cstheme="minorBidi"/>
          <w:b/>
          <w:bCs/>
        </w:rPr>
        <w:t>lifelines</w:t>
      </w:r>
      <w:proofErr w:type="spellEnd"/>
      <w:r w:rsidRPr="00E67CA6">
        <w:rPr>
          <w:rFonts w:cstheme="minorBidi"/>
          <w:b/>
          <w:bCs/>
        </w:rPr>
        <w:t>«</w:t>
      </w:r>
      <w:r>
        <w:rPr>
          <w:rFonts w:cstheme="minorBidi"/>
          <w:b/>
          <w:bCs/>
        </w:rPr>
        <w:t xml:space="preserve"> </w:t>
      </w:r>
      <w:r w:rsidRPr="007411EC">
        <w:rPr>
          <w:szCs w:val="24"/>
        </w:rPr>
        <w:t xml:space="preserve">skladno z zahtevami iz razpisne dokumentacije in s ponudbo št.____________, z dne _________ . Dobavitelj je bil izbran kot najugodnejši ponudnik na osnovi </w:t>
      </w:r>
      <w:r>
        <w:rPr>
          <w:szCs w:val="24"/>
        </w:rPr>
        <w:t xml:space="preserve">izvedenega </w:t>
      </w:r>
      <w:r w:rsidRPr="007411EC">
        <w:rPr>
          <w:szCs w:val="24"/>
        </w:rPr>
        <w:t xml:space="preserve">javnega naročila, objavljenega na Portalu </w:t>
      </w:r>
      <w:r w:rsidRPr="0019557B">
        <w:rPr>
          <w:szCs w:val="24"/>
        </w:rPr>
        <w:t xml:space="preserve">javnih naročil dne </w:t>
      </w:r>
      <w:r w:rsidRPr="0019557B">
        <w:rPr>
          <w:szCs w:val="24"/>
          <w:u w:val="single"/>
        </w:rPr>
        <w:tab/>
      </w:r>
      <w:r>
        <w:rPr>
          <w:szCs w:val="24"/>
          <w:u w:val="single"/>
        </w:rPr>
        <w:tab/>
      </w:r>
      <w:r w:rsidRPr="0019557B">
        <w:rPr>
          <w:szCs w:val="24"/>
          <w:u w:val="single"/>
        </w:rPr>
        <w:tab/>
      </w:r>
      <w:r w:rsidRPr="0019557B">
        <w:rPr>
          <w:szCs w:val="24"/>
        </w:rPr>
        <w:t xml:space="preserve"> pod številko objave</w:t>
      </w:r>
      <w:r>
        <w:rPr>
          <w:szCs w:val="24"/>
        </w:rPr>
        <w:t xml:space="preserve"> </w:t>
      </w:r>
      <w:r w:rsidRPr="0019557B">
        <w:rPr>
          <w:szCs w:val="24"/>
          <w:u w:val="single"/>
        </w:rPr>
        <w:tab/>
      </w:r>
      <w:r>
        <w:rPr>
          <w:szCs w:val="24"/>
          <w:u w:val="single"/>
        </w:rPr>
        <w:tab/>
      </w:r>
      <w:r w:rsidRPr="0019557B">
        <w:rPr>
          <w:szCs w:val="24"/>
          <w:u w:val="single"/>
        </w:rPr>
        <w:tab/>
      </w:r>
      <w:r w:rsidRPr="0019557B">
        <w:rPr>
          <w:szCs w:val="24"/>
        </w:rPr>
        <w:t xml:space="preserve"> </w:t>
      </w:r>
      <w:r>
        <w:rPr>
          <w:szCs w:val="24"/>
        </w:rPr>
        <w:t>.</w:t>
      </w:r>
      <w:r w:rsidRPr="0019557B">
        <w:rPr>
          <w:szCs w:val="24"/>
        </w:rPr>
        <w:tab/>
      </w:r>
      <w:r w:rsidRPr="0019557B">
        <w:rPr>
          <w:szCs w:val="24"/>
        </w:rPr>
        <w:tab/>
      </w:r>
    </w:p>
    <w:p w14:paraId="48AA6806" w14:textId="77777777" w:rsidR="00E67CA6" w:rsidRPr="0019557B" w:rsidRDefault="00E67CA6" w:rsidP="00E67CA6">
      <w:pPr>
        <w:spacing w:after="200" w:line="276" w:lineRule="auto"/>
        <w:jc w:val="center"/>
        <w:rPr>
          <w:rFonts w:eastAsiaTheme="minorHAnsi"/>
          <w:szCs w:val="24"/>
          <w:lang w:eastAsia="en-US"/>
        </w:rPr>
      </w:pPr>
    </w:p>
    <w:p w14:paraId="4C6594AE" w14:textId="77777777" w:rsidR="00E67CA6" w:rsidRPr="0019557B" w:rsidRDefault="00E67CA6" w:rsidP="00F850EB">
      <w:pPr>
        <w:pStyle w:val="Odstavekseznama"/>
        <w:numPr>
          <w:ilvl w:val="0"/>
          <w:numId w:val="2"/>
        </w:numPr>
        <w:spacing w:line="276" w:lineRule="auto"/>
        <w:jc w:val="center"/>
        <w:rPr>
          <w:rFonts w:eastAsiaTheme="minorHAnsi"/>
          <w:szCs w:val="24"/>
        </w:rPr>
      </w:pPr>
      <w:r w:rsidRPr="0019557B">
        <w:rPr>
          <w:rFonts w:eastAsiaTheme="minorHAnsi"/>
          <w:szCs w:val="24"/>
        </w:rPr>
        <w:t>člen</w:t>
      </w:r>
    </w:p>
    <w:p w14:paraId="7005C3A1" w14:textId="77777777" w:rsidR="00E67CA6" w:rsidRPr="0019557B" w:rsidRDefault="00E67CA6" w:rsidP="00E67CA6">
      <w:pPr>
        <w:spacing w:after="200" w:line="276" w:lineRule="auto"/>
        <w:jc w:val="center"/>
        <w:rPr>
          <w:rFonts w:eastAsiaTheme="minorHAnsi"/>
          <w:szCs w:val="24"/>
          <w:lang w:eastAsia="en-US"/>
        </w:rPr>
      </w:pPr>
      <w:r w:rsidRPr="0019557B">
        <w:rPr>
          <w:rFonts w:eastAsiaTheme="minorHAnsi"/>
          <w:szCs w:val="24"/>
          <w:lang w:eastAsia="en-US"/>
        </w:rPr>
        <w:t>POGODBENA CENA</w:t>
      </w:r>
    </w:p>
    <w:p w14:paraId="282EF153" w14:textId="77777777" w:rsidR="00E67CA6" w:rsidRPr="0019557B" w:rsidRDefault="00E67CA6" w:rsidP="00E67CA6">
      <w:pPr>
        <w:jc w:val="both"/>
        <w:rPr>
          <w:szCs w:val="24"/>
        </w:rPr>
      </w:pPr>
      <w:r w:rsidRPr="0019557B">
        <w:rPr>
          <w:szCs w:val="24"/>
        </w:rPr>
        <w:t>Pogodbena vrednost znaša:</w:t>
      </w:r>
      <w:r w:rsidRPr="0019557B">
        <w:rPr>
          <w:szCs w:val="24"/>
        </w:rPr>
        <w:tab/>
      </w:r>
      <w:r w:rsidRPr="0019557B">
        <w:rPr>
          <w:szCs w:val="24"/>
        </w:rPr>
        <w:tab/>
      </w:r>
      <w:r w:rsidRPr="0019557B">
        <w:rPr>
          <w:szCs w:val="24"/>
        </w:rPr>
        <w:tab/>
      </w:r>
      <w:r w:rsidRPr="0019557B">
        <w:rPr>
          <w:szCs w:val="24"/>
        </w:rPr>
        <w:tab/>
      </w:r>
      <w:r w:rsidRPr="0019557B">
        <w:rPr>
          <w:szCs w:val="24"/>
        </w:rPr>
        <w:tab/>
        <w:t>EUR,</w:t>
      </w:r>
    </w:p>
    <w:p w14:paraId="2BECBE1E" w14:textId="33C0BAED" w:rsidR="00E67CA6" w:rsidRPr="0019557B" w:rsidRDefault="00E67CA6" w:rsidP="00E67CA6">
      <w:pPr>
        <w:spacing w:after="120"/>
        <w:jc w:val="both"/>
        <w:rPr>
          <w:szCs w:val="24"/>
        </w:rPr>
      </w:pPr>
      <w:r w:rsidRPr="0019557B">
        <w:rPr>
          <w:szCs w:val="24"/>
        </w:rPr>
        <w:t>DDV:</w:t>
      </w:r>
      <w:r w:rsidRPr="0019557B">
        <w:rPr>
          <w:szCs w:val="24"/>
        </w:rPr>
        <w:tab/>
      </w:r>
      <w:r w:rsidRPr="0019557B">
        <w:rPr>
          <w:szCs w:val="24"/>
        </w:rPr>
        <w:tab/>
      </w:r>
      <w:r w:rsidRPr="0019557B">
        <w:rPr>
          <w:szCs w:val="24"/>
        </w:rPr>
        <w:tab/>
      </w:r>
      <w:r w:rsidRPr="0019557B">
        <w:rPr>
          <w:szCs w:val="24"/>
        </w:rPr>
        <w:tab/>
      </w:r>
      <w:r w:rsidRPr="0019557B">
        <w:rPr>
          <w:szCs w:val="24"/>
        </w:rPr>
        <w:tab/>
      </w:r>
      <w:r w:rsidRPr="0019557B">
        <w:rPr>
          <w:szCs w:val="24"/>
        </w:rPr>
        <w:tab/>
      </w:r>
      <w:r w:rsidRPr="0019557B">
        <w:rPr>
          <w:szCs w:val="24"/>
        </w:rPr>
        <w:tab/>
      </w:r>
      <w:r w:rsidRPr="0019557B">
        <w:rPr>
          <w:szCs w:val="24"/>
        </w:rPr>
        <w:tab/>
      </w:r>
      <w:r>
        <w:rPr>
          <w:szCs w:val="24"/>
        </w:rPr>
        <w:tab/>
      </w:r>
      <w:r w:rsidRPr="0019557B">
        <w:rPr>
          <w:szCs w:val="24"/>
        </w:rPr>
        <w:t>EUR,</w:t>
      </w:r>
    </w:p>
    <w:p w14:paraId="34464AE2" w14:textId="77777777" w:rsidR="00E67CA6" w:rsidRDefault="00E67CA6" w:rsidP="00E67CA6">
      <w:pPr>
        <w:jc w:val="both"/>
        <w:rPr>
          <w:szCs w:val="24"/>
        </w:rPr>
      </w:pPr>
    </w:p>
    <w:p w14:paraId="07B38C9B" w14:textId="49C44C7B" w:rsidR="00E67CA6" w:rsidRPr="0019557B" w:rsidRDefault="00E67CA6" w:rsidP="00E67CA6">
      <w:pPr>
        <w:jc w:val="both"/>
        <w:rPr>
          <w:szCs w:val="24"/>
        </w:rPr>
      </w:pPr>
      <w:r w:rsidRPr="0019557B">
        <w:rPr>
          <w:szCs w:val="24"/>
        </w:rPr>
        <w:t xml:space="preserve">Skupna pogodbena vrednost z DDV je: </w:t>
      </w:r>
      <w:r w:rsidRPr="0019557B">
        <w:rPr>
          <w:szCs w:val="24"/>
        </w:rPr>
        <w:tab/>
        <w:t xml:space="preserve">                        </w:t>
      </w:r>
      <w:r>
        <w:rPr>
          <w:szCs w:val="24"/>
        </w:rPr>
        <w:tab/>
      </w:r>
      <w:r>
        <w:rPr>
          <w:szCs w:val="24"/>
        </w:rPr>
        <w:tab/>
      </w:r>
      <w:r w:rsidRPr="0019557B">
        <w:rPr>
          <w:szCs w:val="24"/>
        </w:rPr>
        <w:t xml:space="preserve">  EUR.</w:t>
      </w:r>
    </w:p>
    <w:p w14:paraId="0E25DB3F" w14:textId="77777777" w:rsidR="00E67CA6" w:rsidRPr="0019557B" w:rsidRDefault="00E67CA6" w:rsidP="00E67CA6">
      <w:pPr>
        <w:jc w:val="both"/>
        <w:rPr>
          <w:szCs w:val="24"/>
        </w:rPr>
      </w:pPr>
    </w:p>
    <w:p w14:paraId="5D58B78F" w14:textId="77777777" w:rsidR="00E67CA6" w:rsidRPr="0019557B" w:rsidRDefault="00E67CA6" w:rsidP="00E67CA6">
      <w:pPr>
        <w:jc w:val="both"/>
        <w:rPr>
          <w:rFonts w:eastAsiaTheme="minorHAnsi"/>
          <w:szCs w:val="24"/>
          <w:lang w:eastAsia="en-US"/>
        </w:rPr>
      </w:pPr>
      <w:r w:rsidRPr="0019557B">
        <w:rPr>
          <w:szCs w:val="24"/>
        </w:rPr>
        <w:t>Davek na dodano vrednost se zaračuna po veljavni zakonodaji na dan izstavitve računa. Cene so fiksne do konca izpolnitve pogodbenih obveznosti.</w:t>
      </w:r>
      <w:r w:rsidRPr="0019557B">
        <w:t xml:space="preserve"> </w:t>
      </w:r>
      <w:r w:rsidRPr="0019557B">
        <w:rPr>
          <w:szCs w:val="24"/>
        </w:rPr>
        <w:t>Vsebujejo vse stroške in dajatve, ki jih ima dobavitelj z izvedbo pogodbenih obveznosti.</w:t>
      </w:r>
    </w:p>
    <w:p w14:paraId="2F86C137" w14:textId="77777777" w:rsidR="00E67CA6" w:rsidRDefault="00E67CA6" w:rsidP="00E67CA6">
      <w:pPr>
        <w:jc w:val="both"/>
        <w:rPr>
          <w:szCs w:val="24"/>
        </w:rPr>
      </w:pPr>
    </w:p>
    <w:p w14:paraId="5FAF33C5" w14:textId="77777777" w:rsidR="00E67CA6" w:rsidRDefault="00E67CA6" w:rsidP="00E67CA6">
      <w:pPr>
        <w:jc w:val="both"/>
        <w:rPr>
          <w:szCs w:val="24"/>
        </w:rPr>
      </w:pPr>
    </w:p>
    <w:p w14:paraId="5F61EFC5" w14:textId="77777777" w:rsidR="00E67CA6" w:rsidRDefault="00E67CA6" w:rsidP="00E67CA6">
      <w:pPr>
        <w:jc w:val="both"/>
        <w:rPr>
          <w:szCs w:val="24"/>
        </w:rPr>
      </w:pPr>
    </w:p>
    <w:p w14:paraId="4B384549" w14:textId="77777777" w:rsidR="00E67CA6" w:rsidRDefault="00E67CA6" w:rsidP="00E67CA6">
      <w:pPr>
        <w:jc w:val="both"/>
        <w:rPr>
          <w:szCs w:val="24"/>
        </w:rPr>
      </w:pPr>
    </w:p>
    <w:p w14:paraId="48C6F0DD" w14:textId="77777777" w:rsidR="00E67CA6" w:rsidRDefault="00E67CA6" w:rsidP="00E67CA6">
      <w:pPr>
        <w:jc w:val="both"/>
        <w:rPr>
          <w:szCs w:val="24"/>
        </w:rPr>
      </w:pPr>
    </w:p>
    <w:p w14:paraId="131324FB" w14:textId="77777777" w:rsidR="00E67CA6" w:rsidRPr="008531F0" w:rsidRDefault="00E67CA6" w:rsidP="00F850EB">
      <w:pPr>
        <w:pStyle w:val="Odstavekseznama"/>
        <w:numPr>
          <w:ilvl w:val="0"/>
          <w:numId w:val="2"/>
        </w:numPr>
        <w:spacing w:line="276" w:lineRule="auto"/>
        <w:jc w:val="center"/>
        <w:rPr>
          <w:rFonts w:eastAsiaTheme="minorHAnsi"/>
          <w:szCs w:val="24"/>
        </w:rPr>
      </w:pPr>
      <w:r w:rsidRPr="008531F0">
        <w:rPr>
          <w:rFonts w:eastAsiaTheme="minorHAnsi"/>
          <w:szCs w:val="24"/>
        </w:rPr>
        <w:lastRenderedPageBreak/>
        <w:t>člen</w:t>
      </w:r>
    </w:p>
    <w:p w14:paraId="607E6ABA" w14:textId="77777777" w:rsidR="00E67CA6" w:rsidRPr="008531F0" w:rsidRDefault="00E67CA6" w:rsidP="00E67CA6">
      <w:pPr>
        <w:jc w:val="center"/>
        <w:rPr>
          <w:rFonts w:eastAsiaTheme="minorHAnsi"/>
          <w:szCs w:val="24"/>
          <w:lang w:eastAsia="en-US"/>
        </w:rPr>
      </w:pPr>
      <w:r w:rsidRPr="008531F0">
        <w:rPr>
          <w:rFonts w:eastAsiaTheme="minorHAnsi"/>
          <w:szCs w:val="24"/>
          <w:lang w:eastAsia="en-US"/>
        </w:rPr>
        <w:t xml:space="preserve">ROK IN LOKACIJA DOBAVE </w:t>
      </w:r>
    </w:p>
    <w:p w14:paraId="713E6C1D" w14:textId="77777777" w:rsidR="00E67CA6" w:rsidRDefault="00E67CA6" w:rsidP="00E67CA6">
      <w:pPr>
        <w:jc w:val="both"/>
        <w:rPr>
          <w:rFonts w:cstheme="minorBidi"/>
        </w:rPr>
      </w:pPr>
    </w:p>
    <w:p w14:paraId="6CD14E97" w14:textId="4D84833F" w:rsidR="00E67CA6" w:rsidRDefault="00E67CA6" w:rsidP="00E67CA6">
      <w:pPr>
        <w:jc w:val="both"/>
        <w:rPr>
          <w:rFonts w:cstheme="minorBidi"/>
        </w:rPr>
      </w:pPr>
      <w:r w:rsidRPr="7D00C1D6">
        <w:rPr>
          <w:rFonts w:cstheme="minorBidi"/>
        </w:rPr>
        <w:t>Pogodba se sklepa za obdobje veljavnosti do 31.</w:t>
      </w:r>
      <w:r>
        <w:rPr>
          <w:rFonts w:cstheme="minorBidi"/>
        </w:rPr>
        <w:t> </w:t>
      </w:r>
      <w:r w:rsidRPr="7D00C1D6">
        <w:rPr>
          <w:rFonts w:cstheme="minorBidi"/>
        </w:rPr>
        <w:t>12.</w:t>
      </w:r>
      <w:r>
        <w:rPr>
          <w:rFonts w:cstheme="minorBidi"/>
        </w:rPr>
        <w:t> </w:t>
      </w:r>
      <w:r w:rsidRPr="7D00C1D6">
        <w:rPr>
          <w:rFonts w:cstheme="minorBidi"/>
        </w:rPr>
        <w:t>20</w:t>
      </w:r>
      <w:r>
        <w:rPr>
          <w:rFonts w:cstheme="minorBidi"/>
        </w:rPr>
        <w:t>27.</w:t>
      </w:r>
    </w:p>
    <w:p w14:paraId="34C0DBB6" w14:textId="77777777" w:rsidR="00E67CA6" w:rsidRDefault="00E67CA6" w:rsidP="00E67CA6">
      <w:pPr>
        <w:jc w:val="both"/>
        <w:rPr>
          <w:rFonts w:cstheme="minorBidi"/>
        </w:rPr>
      </w:pPr>
    </w:p>
    <w:p w14:paraId="6645F77B" w14:textId="014214B9" w:rsidR="00E67CA6" w:rsidRDefault="00D819C2" w:rsidP="00E67CA6">
      <w:pPr>
        <w:jc w:val="both"/>
      </w:pPr>
      <w:r w:rsidRPr="00D819C2">
        <w:t xml:space="preserve">Rok dobave blaga je 30 dni od posameznega naročila. Ker so natančne količine za naročnika v tem trenutku objektivno neugotovljive in lahko odstopajo navzgor ali navzdol za 20 %, odvisno od potreb naročnika. Naročnik bo naročal blago postopno z naročilnico, glede na svoje dejanske potrebe po tovrstnem blagu. </w:t>
      </w:r>
    </w:p>
    <w:p w14:paraId="12CF88CA" w14:textId="77777777" w:rsidR="00E67CA6" w:rsidRDefault="00E67CA6" w:rsidP="00E67CA6"/>
    <w:p w14:paraId="25340AB8" w14:textId="2D46DE6B" w:rsidR="00E67CA6" w:rsidRDefault="00E67CA6" w:rsidP="00E67CA6">
      <w:r>
        <w:t>Lokacija dobave blaga:</w:t>
      </w:r>
    </w:p>
    <w:p w14:paraId="588BF0EF" w14:textId="77777777" w:rsidR="00E67CA6" w:rsidRPr="00530E59" w:rsidRDefault="00E67CA6" w:rsidP="00E67CA6">
      <w:pPr>
        <w:pStyle w:val="Odstavekseznama"/>
        <w:spacing w:line="268" w:lineRule="auto"/>
      </w:pPr>
    </w:p>
    <w:tbl>
      <w:tblPr>
        <w:tblStyle w:val="TableGrid"/>
        <w:tblW w:w="9346" w:type="dxa"/>
        <w:tblInd w:w="5" w:type="dxa"/>
        <w:tblCellMar>
          <w:top w:w="10" w:type="dxa"/>
          <w:left w:w="105" w:type="dxa"/>
          <w:right w:w="115" w:type="dxa"/>
        </w:tblCellMar>
        <w:tblLook w:val="04A0" w:firstRow="1" w:lastRow="0" w:firstColumn="1" w:lastColumn="0" w:noHBand="0" w:noVBand="1"/>
      </w:tblPr>
      <w:tblGrid>
        <w:gridCol w:w="3115"/>
        <w:gridCol w:w="3115"/>
        <w:gridCol w:w="3116"/>
      </w:tblGrid>
      <w:tr w:rsidR="00E67CA6" w:rsidRPr="00530E59" w14:paraId="1286B715" w14:textId="77777777">
        <w:trPr>
          <w:trHeight w:val="20"/>
        </w:trPr>
        <w:tc>
          <w:tcPr>
            <w:tcW w:w="3115" w:type="dxa"/>
            <w:tcBorders>
              <w:top w:val="single" w:sz="4" w:space="0" w:color="000000"/>
              <w:left w:val="single" w:sz="4" w:space="0" w:color="000000"/>
              <w:bottom w:val="single" w:sz="4" w:space="0" w:color="000000"/>
              <w:right w:val="single" w:sz="4" w:space="0" w:color="000000"/>
            </w:tcBorders>
          </w:tcPr>
          <w:p w14:paraId="0BA6F498" w14:textId="77777777" w:rsidR="00E67CA6" w:rsidRPr="00530E59" w:rsidRDefault="00E67CA6">
            <w:pPr>
              <w:ind w:right="5"/>
              <w:jc w:val="center"/>
            </w:pPr>
            <w:r w:rsidRPr="00530E59">
              <w:rPr>
                <w:sz w:val="18"/>
              </w:rPr>
              <w:t xml:space="preserve">Nova </w:t>
            </w:r>
            <w:r>
              <w:rPr>
                <w:sz w:val="18"/>
              </w:rPr>
              <w:t>G</w:t>
            </w:r>
            <w:r w:rsidRPr="00530E59">
              <w:rPr>
                <w:sz w:val="18"/>
              </w:rPr>
              <w:t xml:space="preserve">orica </w:t>
            </w:r>
          </w:p>
        </w:tc>
        <w:tc>
          <w:tcPr>
            <w:tcW w:w="3115" w:type="dxa"/>
            <w:tcBorders>
              <w:top w:val="single" w:sz="4" w:space="0" w:color="000000"/>
              <w:left w:val="single" w:sz="4" w:space="0" w:color="000000"/>
              <w:bottom w:val="single" w:sz="4" w:space="0" w:color="000000"/>
              <w:right w:val="single" w:sz="4" w:space="0" w:color="000000"/>
            </w:tcBorders>
          </w:tcPr>
          <w:p w14:paraId="1F0210AF" w14:textId="77777777" w:rsidR="00E67CA6" w:rsidRPr="00530E59" w:rsidRDefault="00E67CA6">
            <w:pPr>
              <w:ind w:left="5"/>
              <w:jc w:val="center"/>
            </w:pPr>
            <w:r w:rsidRPr="00530E59">
              <w:rPr>
                <w:sz w:val="18"/>
              </w:rPr>
              <w:t>Koper</w:t>
            </w:r>
            <w:r w:rsidRPr="00530E59">
              <w:rPr>
                <w:rFonts w:eastAsia="Arial"/>
                <w:sz w:val="18"/>
              </w:rPr>
              <w:t xml:space="preserve"> </w:t>
            </w:r>
          </w:p>
        </w:tc>
        <w:tc>
          <w:tcPr>
            <w:tcW w:w="3116" w:type="dxa"/>
            <w:tcBorders>
              <w:top w:val="single" w:sz="4" w:space="0" w:color="000000"/>
              <w:left w:val="single" w:sz="4" w:space="0" w:color="000000"/>
              <w:bottom w:val="single" w:sz="4" w:space="0" w:color="000000"/>
              <w:right w:val="single" w:sz="4" w:space="0" w:color="000000"/>
            </w:tcBorders>
          </w:tcPr>
          <w:p w14:paraId="2D46DC85" w14:textId="77777777" w:rsidR="00E67CA6" w:rsidRPr="00530E59" w:rsidRDefault="00E67CA6">
            <w:pPr>
              <w:ind w:left="10"/>
              <w:jc w:val="center"/>
            </w:pPr>
            <w:r w:rsidRPr="00530E59">
              <w:rPr>
                <w:sz w:val="18"/>
              </w:rPr>
              <w:t xml:space="preserve">Sežana </w:t>
            </w:r>
          </w:p>
        </w:tc>
      </w:tr>
      <w:tr w:rsidR="00E67CA6" w:rsidRPr="00530E59" w14:paraId="5B77B68E" w14:textId="77777777">
        <w:trPr>
          <w:trHeight w:val="20"/>
        </w:trPr>
        <w:tc>
          <w:tcPr>
            <w:tcW w:w="3115" w:type="dxa"/>
            <w:tcBorders>
              <w:top w:val="single" w:sz="4" w:space="0" w:color="000000"/>
              <w:left w:val="single" w:sz="4" w:space="0" w:color="000000"/>
              <w:bottom w:val="single" w:sz="4" w:space="0" w:color="000000"/>
              <w:right w:val="single" w:sz="4" w:space="0" w:color="000000"/>
            </w:tcBorders>
          </w:tcPr>
          <w:p w14:paraId="552A4F29" w14:textId="77777777" w:rsidR="00E67CA6" w:rsidRPr="00530E59" w:rsidRDefault="00E67CA6">
            <w:pPr>
              <w:spacing w:line="236" w:lineRule="auto"/>
            </w:pPr>
            <w:r w:rsidRPr="00530E59">
              <w:rPr>
                <w:sz w:val="18"/>
              </w:rPr>
              <w:t xml:space="preserve">Centralno skladišče Kromberk </w:t>
            </w:r>
          </w:p>
          <w:p w14:paraId="532BAA04" w14:textId="77777777" w:rsidR="00E67CA6" w:rsidRPr="00530E59" w:rsidRDefault="00E67CA6">
            <w:pPr>
              <w:spacing w:after="7"/>
            </w:pPr>
            <w:r w:rsidRPr="00530E59">
              <w:rPr>
                <w:sz w:val="18"/>
              </w:rPr>
              <w:t xml:space="preserve">Ul. Vinka Vodopivca 17,  </w:t>
            </w:r>
          </w:p>
          <w:p w14:paraId="4D26384A" w14:textId="77777777" w:rsidR="00E67CA6" w:rsidRPr="00530E59" w:rsidRDefault="00E67CA6">
            <w:r w:rsidRPr="00530E59">
              <w:rPr>
                <w:sz w:val="18"/>
              </w:rPr>
              <w:t>5000 Nova Gorica</w:t>
            </w:r>
            <w:r w:rsidRPr="00530E59">
              <w:rPr>
                <w:sz w:val="20"/>
              </w:rPr>
              <w:t xml:space="preserve"> </w:t>
            </w:r>
          </w:p>
        </w:tc>
        <w:tc>
          <w:tcPr>
            <w:tcW w:w="3115" w:type="dxa"/>
            <w:tcBorders>
              <w:top w:val="single" w:sz="4" w:space="0" w:color="000000"/>
              <w:left w:val="single" w:sz="4" w:space="0" w:color="000000"/>
              <w:bottom w:val="single" w:sz="4" w:space="0" w:color="000000"/>
              <w:right w:val="single" w:sz="4" w:space="0" w:color="000000"/>
            </w:tcBorders>
          </w:tcPr>
          <w:p w14:paraId="4E4A4ABF" w14:textId="77777777" w:rsidR="00E67CA6" w:rsidRPr="00530E59" w:rsidRDefault="00E67CA6">
            <w:r w:rsidRPr="00530E59">
              <w:rPr>
                <w:rFonts w:eastAsia="Arial"/>
                <w:sz w:val="18"/>
              </w:rPr>
              <w:t xml:space="preserve">Ulica 15. maja 15 </w:t>
            </w:r>
          </w:p>
          <w:p w14:paraId="13224F64" w14:textId="77777777" w:rsidR="00E67CA6" w:rsidRPr="00530E59" w:rsidRDefault="00E67CA6">
            <w:r w:rsidRPr="00530E59">
              <w:rPr>
                <w:rFonts w:eastAsia="Arial"/>
                <w:sz w:val="18"/>
              </w:rPr>
              <w:t xml:space="preserve">6000 Koper </w:t>
            </w:r>
          </w:p>
          <w:p w14:paraId="264C662D" w14:textId="77777777" w:rsidR="00E67CA6" w:rsidRPr="00530E59" w:rsidRDefault="00E67CA6">
            <w:r w:rsidRPr="00530E59">
              <w:rPr>
                <w:sz w:val="20"/>
              </w:rPr>
              <w:t xml:space="preserve"> </w:t>
            </w:r>
          </w:p>
        </w:tc>
        <w:tc>
          <w:tcPr>
            <w:tcW w:w="3116" w:type="dxa"/>
            <w:tcBorders>
              <w:top w:val="single" w:sz="4" w:space="0" w:color="000000"/>
              <w:left w:val="single" w:sz="4" w:space="0" w:color="000000"/>
              <w:bottom w:val="single" w:sz="4" w:space="0" w:color="000000"/>
              <w:right w:val="single" w:sz="4" w:space="0" w:color="000000"/>
            </w:tcBorders>
          </w:tcPr>
          <w:p w14:paraId="5BF8A4B0" w14:textId="77777777" w:rsidR="00E67CA6" w:rsidRDefault="00E67CA6">
            <w:pPr>
              <w:spacing w:line="275" w:lineRule="auto"/>
              <w:ind w:left="5" w:right="365"/>
              <w:rPr>
                <w:sz w:val="18"/>
              </w:rPr>
            </w:pPr>
            <w:r w:rsidRPr="00530E59">
              <w:rPr>
                <w:sz w:val="18"/>
              </w:rPr>
              <w:t xml:space="preserve">Partizanska cesta 5  </w:t>
            </w:r>
          </w:p>
          <w:p w14:paraId="6CD2D3B2" w14:textId="77777777" w:rsidR="00E67CA6" w:rsidRPr="00530E59" w:rsidRDefault="00E67CA6">
            <w:pPr>
              <w:spacing w:line="275" w:lineRule="auto"/>
              <w:ind w:left="5" w:right="365"/>
            </w:pPr>
            <w:r w:rsidRPr="00530E59">
              <w:rPr>
                <w:sz w:val="18"/>
              </w:rPr>
              <w:t xml:space="preserve">6210 Sežana </w:t>
            </w:r>
          </w:p>
          <w:p w14:paraId="6F1032BF" w14:textId="77777777" w:rsidR="00E67CA6" w:rsidRPr="00530E59" w:rsidRDefault="00E67CA6">
            <w:pPr>
              <w:ind w:left="5"/>
            </w:pPr>
            <w:r w:rsidRPr="00530E59">
              <w:rPr>
                <w:sz w:val="20"/>
              </w:rPr>
              <w:t xml:space="preserve"> </w:t>
            </w:r>
          </w:p>
        </w:tc>
      </w:tr>
    </w:tbl>
    <w:p w14:paraId="4EC5ABAA" w14:textId="77777777" w:rsidR="00E67CA6" w:rsidRDefault="00E67CA6" w:rsidP="00E67CA6">
      <w:pPr>
        <w:pStyle w:val="Odstavekseznama"/>
        <w:spacing w:after="200" w:line="276" w:lineRule="auto"/>
        <w:rPr>
          <w:rFonts w:eastAsiaTheme="minorEastAsia"/>
        </w:rPr>
      </w:pPr>
    </w:p>
    <w:p w14:paraId="39EA99AB" w14:textId="3EBF5FA9" w:rsidR="00E67CA6" w:rsidRPr="0019557B" w:rsidRDefault="00E67CA6" w:rsidP="00F850EB">
      <w:pPr>
        <w:pStyle w:val="Odstavekseznama"/>
        <w:numPr>
          <w:ilvl w:val="0"/>
          <w:numId w:val="2"/>
        </w:numPr>
        <w:spacing w:line="276" w:lineRule="auto"/>
        <w:jc w:val="center"/>
        <w:rPr>
          <w:rFonts w:eastAsiaTheme="minorEastAsia"/>
        </w:rPr>
      </w:pPr>
      <w:r w:rsidRPr="2EB02697">
        <w:rPr>
          <w:rFonts w:eastAsiaTheme="minorEastAsia"/>
        </w:rPr>
        <w:t>člen</w:t>
      </w:r>
    </w:p>
    <w:p w14:paraId="7815FBC6" w14:textId="77777777" w:rsidR="00E67CA6" w:rsidRPr="0019557B" w:rsidRDefault="00E67CA6" w:rsidP="00E67CA6">
      <w:pPr>
        <w:spacing w:after="200" w:line="276" w:lineRule="auto"/>
        <w:jc w:val="center"/>
        <w:rPr>
          <w:rFonts w:eastAsiaTheme="minorEastAsia"/>
          <w:lang w:eastAsia="en-US"/>
        </w:rPr>
      </w:pPr>
      <w:r w:rsidRPr="2EB02697">
        <w:rPr>
          <w:rFonts w:eastAsiaTheme="minorEastAsia"/>
          <w:lang w:eastAsia="en-US"/>
        </w:rPr>
        <w:t>NAČIN PLAČILA</w:t>
      </w:r>
    </w:p>
    <w:p w14:paraId="7E68E625" w14:textId="77777777" w:rsidR="00E67CA6" w:rsidRDefault="00E67CA6" w:rsidP="00E67CA6">
      <w:pPr>
        <w:rPr>
          <w:rFonts w:eastAsiaTheme="minorEastAsia"/>
        </w:rPr>
      </w:pPr>
      <w:r w:rsidRPr="2EB02697">
        <w:rPr>
          <w:rFonts w:eastAsiaTheme="minorEastAsia"/>
        </w:rPr>
        <w:t xml:space="preserve">Dobavitelj bo izstavljal račune na podlagi dejansko izvedenih dobav. Račun mora biti naslovljen na Elektro Primorska, d. d., Erjavčeva 22, 5000 Nova Gorica in poslan na elektronski naslov: </w:t>
      </w:r>
      <w:hyperlink r:id="rId10">
        <w:r w:rsidRPr="2EB02697">
          <w:rPr>
            <w:rStyle w:val="Hiperpovezava"/>
            <w:rFonts w:eastAsiaTheme="minorEastAsia"/>
          </w:rPr>
          <w:t>fakture@elektro-primorska.si</w:t>
        </w:r>
      </w:hyperlink>
      <w:r w:rsidRPr="2EB02697">
        <w:rPr>
          <w:rFonts w:eastAsiaTheme="minorEastAsia"/>
        </w:rPr>
        <w:t>.</w:t>
      </w:r>
    </w:p>
    <w:p w14:paraId="1952062A" w14:textId="77777777" w:rsidR="00E67CA6" w:rsidRPr="0019557B" w:rsidRDefault="00E67CA6" w:rsidP="00E67CA6">
      <w:pPr>
        <w:jc w:val="both"/>
        <w:rPr>
          <w:rFonts w:eastAsiaTheme="minorHAnsi"/>
          <w:szCs w:val="24"/>
        </w:rPr>
      </w:pPr>
      <w:r w:rsidRPr="0019557B">
        <w:rPr>
          <w:rFonts w:eastAsiaTheme="minorHAnsi"/>
          <w:szCs w:val="24"/>
        </w:rPr>
        <w:t>Pogodbeni stranki se dogovorita za plačilni rok 30 dni od dneva pravilno izstavljenega računa. V primeru, da bo naročnik prejel račun 20 dni ali manj pred rokom plačila, bo lahko tak račun zavrnil in od dobavitelja zahteval račun z novim datumom zapadlosti. Naročnik se obvezuje, da bo po prejemu računa in prilog v roku 8 dni le-tega pregledal, ter dobavitelju sporočil morebitne nepravilnosti in pomanjkljivosti, dobavitelj pa je dolžan izstaviti nov račun z novim datumom.</w:t>
      </w:r>
    </w:p>
    <w:p w14:paraId="7AC3424F" w14:textId="77777777" w:rsidR="00E67CA6" w:rsidRPr="0019557B" w:rsidRDefault="00E67CA6" w:rsidP="00E67CA6">
      <w:pPr>
        <w:jc w:val="both"/>
        <w:rPr>
          <w:rFonts w:eastAsiaTheme="minorHAnsi"/>
          <w:szCs w:val="24"/>
        </w:rPr>
      </w:pPr>
    </w:p>
    <w:p w14:paraId="2FD3D4B9" w14:textId="77777777" w:rsidR="00E67CA6" w:rsidRPr="0019557B" w:rsidRDefault="00E67CA6" w:rsidP="00E67CA6">
      <w:pPr>
        <w:jc w:val="both"/>
        <w:rPr>
          <w:rFonts w:eastAsiaTheme="minorHAnsi"/>
          <w:szCs w:val="24"/>
        </w:rPr>
      </w:pPr>
      <w:r w:rsidRPr="008531F0">
        <w:rPr>
          <w:rFonts w:eastAsiaTheme="minorHAnsi"/>
          <w:szCs w:val="24"/>
        </w:rPr>
        <w:t xml:space="preserve">Dobavitelj se obvezuje, da bo na račun vpisal evidenčno </w:t>
      </w:r>
      <w:r>
        <w:rPr>
          <w:rFonts w:eastAsiaTheme="minorHAnsi"/>
          <w:szCs w:val="24"/>
        </w:rPr>
        <w:t xml:space="preserve">številko </w:t>
      </w:r>
      <w:r w:rsidRPr="008531F0">
        <w:rPr>
          <w:rFonts w:eastAsiaTheme="minorHAnsi"/>
          <w:szCs w:val="24"/>
        </w:rPr>
        <w:t>pogodbe: ____</w:t>
      </w:r>
      <w:r w:rsidRPr="00445B34">
        <w:rPr>
          <w:rFonts w:eastAsiaTheme="minorHAnsi"/>
          <w:szCs w:val="24"/>
        </w:rPr>
        <w:t>__________</w:t>
      </w:r>
      <w:r w:rsidRPr="008531F0">
        <w:rPr>
          <w:rFonts w:eastAsiaTheme="minorHAnsi"/>
          <w:szCs w:val="24"/>
        </w:rPr>
        <w:t>_</w:t>
      </w:r>
    </w:p>
    <w:p w14:paraId="6C949924" w14:textId="77777777" w:rsidR="00E67CA6" w:rsidRPr="0019557B" w:rsidRDefault="00E67CA6" w:rsidP="00E67CA6">
      <w:pPr>
        <w:jc w:val="both"/>
        <w:rPr>
          <w:rFonts w:eastAsiaTheme="minorHAnsi"/>
          <w:szCs w:val="24"/>
        </w:rPr>
      </w:pPr>
    </w:p>
    <w:p w14:paraId="1BC3F56A" w14:textId="77777777" w:rsidR="00E67CA6" w:rsidRPr="0019557B" w:rsidRDefault="00E67CA6" w:rsidP="00E67CA6">
      <w:pPr>
        <w:jc w:val="both"/>
        <w:rPr>
          <w:rFonts w:eastAsiaTheme="minorHAnsi"/>
          <w:szCs w:val="24"/>
        </w:rPr>
      </w:pPr>
      <w:r w:rsidRPr="0019557B">
        <w:rPr>
          <w:rFonts w:eastAsiaTheme="minorHAnsi"/>
          <w:szCs w:val="24"/>
        </w:rPr>
        <w:t>Če zadnji dan roka plačila sovpada z dnem, ko je po zakonu dela prost dan, se za zadnji dan roka šteje naslednji delovni dan. Za dan plačila se šteje dan, ko naročnik svoji banki izda nalog za plačilo.</w:t>
      </w:r>
    </w:p>
    <w:p w14:paraId="47AA9662" w14:textId="77777777" w:rsidR="00E67CA6" w:rsidRPr="0019557B" w:rsidRDefault="00E67CA6" w:rsidP="00E67CA6">
      <w:pPr>
        <w:jc w:val="both"/>
        <w:rPr>
          <w:rFonts w:eastAsiaTheme="minorHAnsi"/>
          <w:szCs w:val="24"/>
        </w:rPr>
      </w:pPr>
    </w:p>
    <w:p w14:paraId="76581440" w14:textId="77777777" w:rsidR="00E67CA6" w:rsidRDefault="00E67CA6" w:rsidP="00E67CA6">
      <w:pPr>
        <w:jc w:val="both"/>
        <w:rPr>
          <w:rFonts w:eastAsiaTheme="minorHAnsi"/>
          <w:szCs w:val="24"/>
        </w:rPr>
      </w:pPr>
      <w:r w:rsidRPr="00F57BF1">
        <w:rPr>
          <w:rFonts w:eastAsiaTheme="minorHAnsi"/>
          <w:szCs w:val="24"/>
        </w:rPr>
        <w:t xml:space="preserve">Če </w:t>
      </w:r>
      <w:r>
        <w:rPr>
          <w:rFonts w:eastAsiaTheme="minorHAnsi"/>
          <w:szCs w:val="24"/>
        </w:rPr>
        <w:t>dobavitelj</w:t>
      </w:r>
      <w:r w:rsidRPr="00F57BF1">
        <w:rPr>
          <w:rFonts w:eastAsiaTheme="minorHAnsi"/>
          <w:szCs w:val="24"/>
        </w:rPr>
        <w:t xml:space="preserve"> predlaga in naročniku likvidnostna situacija omogoča predčasno gotovinsko plačilo, se lahko za vsak dan predčasnega plačila naročnik in dobavitelj dogovorita za popust, za katerega </w:t>
      </w:r>
      <w:r>
        <w:rPr>
          <w:rFonts w:eastAsiaTheme="minorHAnsi"/>
          <w:szCs w:val="24"/>
        </w:rPr>
        <w:t>dobavitelj</w:t>
      </w:r>
      <w:r w:rsidRPr="00F57BF1">
        <w:rPr>
          <w:rFonts w:eastAsiaTheme="minorHAnsi"/>
          <w:szCs w:val="24"/>
        </w:rPr>
        <w:t xml:space="preserve"> izda dobropis pred dogovorjenim predčasnim plačilom. V primeru zamude pri plačilu se lahko zaračunavajo zakonske zamudne obresti.</w:t>
      </w:r>
    </w:p>
    <w:p w14:paraId="2C0DD59C" w14:textId="77777777" w:rsidR="00E67CA6" w:rsidRPr="0019557B" w:rsidRDefault="00E67CA6" w:rsidP="00E67CA6">
      <w:pPr>
        <w:jc w:val="both"/>
        <w:rPr>
          <w:rFonts w:eastAsiaTheme="minorHAnsi"/>
          <w:szCs w:val="24"/>
        </w:rPr>
      </w:pPr>
    </w:p>
    <w:p w14:paraId="29C88CFA" w14:textId="77777777" w:rsidR="00E67CA6" w:rsidRPr="0019557B" w:rsidRDefault="00E67CA6" w:rsidP="00E67CA6">
      <w:pPr>
        <w:jc w:val="both"/>
        <w:rPr>
          <w:rFonts w:eastAsiaTheme="minorHAnsi"/>
          <w:szCs w:val="24"/>
        </w:rPr>
      </w:pPr>
      <w:r w:rsidRPr="0019557B">
        <w:rPr>
          <w:rFonts w:eastAsiaTheme="minorHAnsi"/>
          <w:szCs w:val="24"/>
        </w:rPr>
        <w:t>V primeru zamude pri plačilu se lahko zaračunavajo zakonske zamudne obresti.</w:t>
      </w:r>
    </w:p>
    <w:p w14:paraId="0DD51B5B" w14:textId="77777777" w:rsidR="00E67CA6" w:rsidRDefault="00E67CA6" w:rsidP="00E67CA6">
      <w:pPr>
        <w:jc w:val="both"/>
        <w:rPr>
          <w:rFonts w:eastAsiaTheme="minorHAnsi"/>
          <w:szCs w:val="24"/>
        </w:rPr>
      </w:pPr>
      <w:r w:rsidRPr="0019557B">
        <w:rPr>
          <w:rFonts w:eastAsiaTheme="minorHAnsi"/>
          <w:szCs w:val="24"/>
        </w:rPr>
        <w:t>Račun mora biti izstavljen skladno z veljavno davčno zakonodajo in morebitnimi dodatnimi navedbami oz. podatki skladno z zahtevami naročnika.</w:t>
      </w:r>
    </w:p>
    <w:p w14:paraId="43871EF1" w14:textId="77777777" w:rsidR="00E67CA6" w:rsidRDefault="00E67CA6" w:rsidP="00E67CA6">
      <w:pPr>
        <w:jc w:val="both"/>
        <w:rPr>
          <w:rFonts w:eastAsiaTheme="minorHAnsi"/>
          <w:szCs w:val="24"/>
        </w:rPr>
      </w:pPr>
    </w:p>
    <w:p w14:paraId="31BAD5D3" w14:textId="77777777" w:rsidR="00E67CA6" w:rsidRDefault="00E67CA6" w:rsidP="00E67CA6">
      <w:pPr>
        <w:jc w:val="both"/>
        <w:rPr>
          <w:rFonts w:eastAsiaTheme="minorHAnsi"/>
          <w:szCs w:val="24"/>
        </w:rPr>
      </w:pPr>
      <w:r w:rsidRPr="000E1549">
        <w:rPr>
          <w:rFonts w:eastAsiaTheme="minorHAnsi"/>
          <w:szCs w:val="24"/>
        </w:rPr>
        <w:lastRenderedPageBreak/>
        <w:t>Specifikacija zaračunanega zneska je obvezni element vsakega računa in mora biti potrjena s strani predstavnik</w:t>
      </w:r>
      <w:r>
        <w:rPr>
          <w:rFonts w:eastAsiaTheme="minorHAnsi"/>
          <w:szCs w:val="24"/>
        </w:rPr>
        <w:t>a</w:t>
      </w:r>
      <w:r w:rsidRPr="000E1549">
        <w:rPr>
          <w:rFonts w:eastAsiaTheme="minorHAnsi"/>
          <w:szCs w:val="24"/>
        </w:rPr>
        <w:t xml:space="preserve"> naročnika.</w:t>
      </w:r>
    </w:p>
    <w:p w14:paraId="14731F7A" w14:textId="77777777" w:rsidR="00F850EB" w:rsidRPr="000E1549" w:rsidRDefault="00F850EB" w:rsidP="00E67CA6">
      <w:pPr>
        <w:jc w:val="both"/>
        <w:rPr>
          <w:rFonts w:eastAsiaTheme="minorHAnsi"/>
          <w:szCs w:val="24"/>
        </w:rPr>
      </w:pPr>
    </w:p>
    <w:p w14:paraId="67A9C40F" w14:textId="77777777" w:rsidR="00E67CA6" w:rsidRPr="0019557B" w:rsidRDefault="00E67CA6" w:rsidP="00F850EB">
      <w:pPr>
        <w:pStyle w:val="Odstavekseznama"/>
        <w:numPr>
          <w:ilvl w:val="0"/>
          <w:numId w:val="2"/>
        </w:numPr>
        <w:spacing w:line="276" w:lineRule="auto"/>
        <w:jc w:val="center"/>
        <w:rPr>
          <w:rFonts w:eastAsiaTheme="minorHAnsi"/>
          <w:szCs w:val="24"/>
        </w:rPr>
      </w:pPr>
      <w:r w:rsidRPr="0019557B">
        <w:rPr>
          <w:rFonts w:eastAsiaTheme="minorHAnsi"/>
          <w:szCs w:val="24"/>
        </w:rPr>
        <w:t>člen</w:t>
      </w:r>
    </w:p>
    <w:p w14:paraId="76D36D6E" w14:textId="77777777" w:rsidR="00E67CA6" w:rsidRPr="0019557B" w:rsidRDefault="00E67CA6" w:rsidP="00E67CA6">
      <w:pPr>
        <w:spacing w:after="200" w:line="276" w:lineRule="auto"/>
        <w:jc w:val="center"/>
        <w:rPr>
          <w:rFonts w:eastAsiaTheme="minorHAnsi"/>
          <w:szCs w:val="24"/>
          <w:lang w:eastAsia="en-US"/>
        </w:rPr>
      </w:pPr>
      <w:r w:rsidRPr="0019557B">
        <w:rPr>
          <w:rFonts w:eastAsiaTheme="minorHAnsi"/>
          <w:szCs w:val="24"/>
          <w:lang w:eastAsia="en-US"/>
        </w:rPr>
        <w:t>RAVNANJE Z ODPADNO EMBALAŽO - OKOLJSKE REŠITVE</w:t>
      </w:r>
    </w:p>
    <w:p w14:paraId="281A0A13" w14:textId="7FF9514B" w:rsidR="00E67CA6" w:rsidRPr="0019557B" w:rsidRDefault="00E67CA6" w:rsidP="00E67CA6">
      <w:pPr>
        <w:spacing w:line="276" w:lineRule="auto"/>
        <w:jc w:val="both"/>
        <w:rPr>
          <w:rFonts w:eastAsiaTheme="minorEastAsia"/>
          <w:lang w:eastAsia="en-US"/>
        </w:rPr>
      </w:pPr>
      <w:r w:rsidRPr="6D920804">
        <w:rPr>
          <w:rFonts w:eastAsiaTheme="minorEastAsia"/>
          <w:lang w:eastAsia="en-US"/>
        </w:rPr>
        <w:t>Dobavitelj s podpisom te pogodbe izjavlja, da je seznanjen in se zavezuje ravnati skladno z Uredbo o odpadkih (Ur</w:t>
      </w:r>
      <w:r w:rsidR="00E740B7">
        <w:rPr>
          <w:rFonts w:eastAsiaTheme="minorEastAsia"/>
          <w:lang w:eastAsia="en-US"/>
        </w:rPr>
        <w:t xml:space="preserve">adni list </w:t>
      </w:r>
      <w:r w:rsidRPr="6D920804">
        <w:rPr>
          <w:rFonts w:eastAsiaTheme="minorEastAsia"/>
          <w:lang w:eastAsia="en-US"/>
        </w:rPr>
        <w:t>RS</w:t>
      </w:r>
      <w:r w:rsidR="00E740B7">
        <w:rPr>
          <w:rFonts w:eastAsiaTheme="minorEastAsia"/>
          <w:lang w:eastAsia="en-US"/>
        </w:rPr>
        <w:t>,</w:t>
      </w:r>
      <w:r w:rsidRPr="6D920804">
        <w:rPr>
          <w:rFonts w:eastAsiaTheme="minorEastAsia"/>
          <w:lang w:eastAsia="en-US"/>
        </w:rPr>
        <w:t xml:space="preserve"> št. 77/22 s spremembami in dopolnitvami), kakor tudi z drugo zakonodajo s področja varstva okolja.</w:t>
      </w:r>
      <w:r>
        <w:rPr>
          <w:rFonts w:eastAsiaTheme="minorEastAsia"/>
          <w:lang w:eastAsia="en-US"/>
        </w:rPr>
        <w:t xml:space="preserve"> Prav tako mora dobavitelj upoštevati zahteve lokalnih skupnosti lokacije dobave opreme glede ravnanja z odpadki.</w:t>
      </w:r>
      <w:r w:rsidRPr="00784B03">
        <w:t xml:space="preserve"> </w:t>
      </w:r>
      <w:r w:rsidRPr="00784B03">
        <w:rPr>
          <w:rFonts w:eastAsiaTheme="minorEastAsia"/>
          <w:lang w:eastAsia="en-US"/>
        </w:rPr>
        <w:t>Prav tako mora dobavitelj upoštevati zahteve lokalnih skupnosti lokacije dobave opreme glede ravnanja z odpadki.</w:t>
      </w:r>
    </w:p>
    <w:p w14:paraId="0A015126" w14:textId="76AA09B7" w:rsidR="00E67CA6" w:rsidRPr="0019557B" w:rsidRDefault="00E67CA6" w:rsidP="00E67CA6">
      <w:pPr>
        <w:spacing w:line="276" w:lineRule="auto"/>
        <w:jc w:val="both"/>
        <w:rPr>
          <w:rFonts w:eastAsiaTheme="minorEastAsia"/>
          <w:lang w:eastAsia="en-US"/>
        </w:rPr>
      </w:pPr>
      <w:r w:rsidRPr="3A055957">
        <w:rPr>
          <w:rFonts w:eastAsiaTheme="minorEastAsia"/>
          <w:lang w:eastAsia="en-US"/>
        </w:rPr>
        <w:t>Dobavitelj, se na podlagi Uredbe o embalaž</w:t>
      </w:r>
      <w:r>
        <w:rPr>
          <w:rFonts w:eastAsiaTheme="minorEastAsia"/>
          <w:lang w:eastAsia="en-US"/>
        </w:rPr>
        <w:t>i</w:t>
      </w:r>
      <w:r w:rsidRPr="3A055957">
        <w:rPr>
          <w:rFonts w:eastAsiaTheme="minorEastAsia"/>
          <w:lang w:eastAsia="en-US"/>
        </w:rPr>
        <w:t xml:space="preserve"> in odpadn</w:t>
      </w:r>
      <w:r>
        <w:rPr>
          <w:rFonts w:eastAsiaTheme="minorEastAsia"/>
          <w:lang w:eastAsia="en-US"/>
        </w:rPr>
        <w:t>i</w:t>
      </w:r>
      <w:r w:rsidRPr="3A055957">
        <w:rPr>
          <w:rFonts w:eastAsiaTheme="minorEastAsia"/>
          <w:lang w:eastAsia="en-US"/>
        </w:rPr>
        <w:t xml:space="preserve"> </w:t>
      </w:r>
      <w:proofErr w:type="spellStart"/>
      <w:r w:rsidRPr="3A055957">
        <w:rPr>
          <w:rFonts w:eastAsiaTheme="minorEastAsia"/>
          <w:lang w:eastAsia="en-US"/>
        </w:rPr>
        <w:t>embalaž</w:t>
      </w:r>
      <w:r>
        <w:rPr>
          <w:rFonts w:eastAsiaTheme="minorEastAsia"/>
          <w:lang w:eastAsia="en-US"/>
        </w:rPr>
        <w:t>I</w:t>
      </w:r>
      <w:proofErr w:type="spellEnd"/>
      <w:r w:rsidRPr="3A055957">
        <w:rPr>
          <w:rFonts w:eastAsiaTheme="minorEastAsia"/>
          <w:lang w:eastAsia="en-US"/>
        </w:rPr>
        <w:t xml:space="preserve"> </w:t>
      </w:r>
      <w:r w:rsidRPr="0068334B">
        <w:rPr>
          <w:rFonts w:eastAsiaTheme="minorEastAsia"/>
          <w:lang w:eastAsia="en-US"/>
        </w:rPr>
        <w:t>(Uradni list RS, št. 54/2</w:t>
      </w:r>
      <w:r w:rsidR="00E740B7">
        <w:rPr>
          <w:rFonts w:eastAsiaTheme="minorEastAsia"/>
          <w:lang w:eastAsia="en-US"/>
        </w:rPr>
        <w:t>1 s spremembami in dopolnitvami</w:t>
      </w:r>
      <w:r w:rsidRPr="0068334B">
        <w:rPr>
          <w:rFonts w:eastAsiaTheme="minorEastAsia"/>
          <w:lang w:eastAsia="en-US"/>
        </w:rPr>
        <w:t>)</w:t>
      </w:r>
      <w:r w:rsidRPr="3A055957">
        <w:rPr>
          <w:rFonts w:eastAsiaTheme="minorEastAsia"/>
          <w:lang w:eastAsia="en-US"/>
        </w:rPr>
        <w:t xml:space="preserve"> zavezuje, da bo brezplačno odstranil embalažo dobavljene opreme v roku 3 dni na poziv naročnika.</w:t>
      </w:r>
      <w:r w:rsidRPr="001E422C">
        <w:t xml:space="preserve"> </w:t>
      </w:r>
    </w:p>
    <w:p w14:paraId="6F92D4E6" w14:textId="77777777" w:rsidR="00E67CA6" w:rsidRDefault="00E67CA6" w:rsidP="00E67CA6">
      <w:pPr>
        <w:jc w:val="center"/>
        <w:rPr>
          <w:rFonts w:eastAsiaTheme="minorHAnsi"/>
          <w:szCs w:val="24"/>
          <w:lang w:eastAsia="en-US"/>
        </w:rPr>
      </w:pPr>
    </w:p>
    <w:p w14:paraId="6EFE814D" w14:textId="77777777" w:rsidR="00E67CA6" w:rsidRPr="0019557B" w:rsidRDefault="00E67CA6" w:rsidP="00E67CA6">
      <w:pPr>
        <w:jc w:val="center"/>
        <w:rPr>
          <w:rFonts w:eastAsiaTheme="minorHAnsi"/>
          <w:szCs w:val="24"/>
          <w:lang w:eastAsia="en-US"/>
        </w:rPr>
      </w:pPr>
    </w:p>
    <w:p w14:paraId="34B349A7" w14:textId="77777777" w:rsidR="00E67CA6" w:rsidRPr="0019557B" w:rsidRDefault="00E67CA6" w:rsidP="00F850EB">
      <w:pPr>
        <w:pStyle w:val="Odstavekseznama"/>
        <w:numPr>
          <w:ilvl w:val="0"/>
          <w:numId w:val="2"/>
        </w:numPr>
        <w:spacing w:line="276" w:lineRule="auto"/>
        <w:jc w:val="center"/>
        <w:rPr>
          <w:rFonts w:eastAsiaTheme="minorHAnsi"/>
          <w:szCs w:val="24"/>
        </w:rPr>
      </w:pPr>
      <w:r w:rsidRPr="0019557B">
        <w:rPr>
          <w:rFonts w:eastAsiaTheme="minorHAnsi"/>
          <w:szCs w:val="24"/>
        </w:rPr>
        <w:t>člen</w:t>
      </w:r>
    </w:p>
    <w:p w14:paraId="5D1D6E0C" w14:textId="77777777" w:rsidR="00E67CA6" w:rsidRPr="0019557B" w:rsidRDefault="00E67CA6" w:rsidP="00E67CA6">
      <w:pPr>
        <w:spacing w:after="200" w:line="276" w:lineRule="auto"/>
        <w:jc w:val="center"/>
        <w:rPr>
          <w:rFonts w:eastAsiaTheme="minorHAnsi"/>
          <w:szCs w:val="24"/>
          <w:lang w:eastAsia="en-US"/>
        </w:rPr>
      </w:pPr>
      <w:r w:rsidRPr="0019557B">
        <w:rPr>
          <w:rFonts w:eastAsiaTheme="minorHAnsi"/>
          <w:szCs w:val="24"/>
          <w:lang w:eastAsia="en-US"/>
        </w:rPr>
        <w:t>POGODBENE KAZNI</w:t>
      </w:r>
    </w:p>
    <w:p w14:paraId="4D13AF28" w14:textId="77777777" w:rsidR="00E67CA6" w:rsidRPr="0019557B" w:rsidRDefault="00E67CA6" w:rsidP="00E67CA6">
      <w:pPr>
        <w:jc w:val="both"/>
      </w:pPr>
      <w:r w:rsidRPr="0019557B">
        <w:t>Če je dobavitelj po svoji krivdi v zamudi s pogodbenimi obveznosti, ima naročnik pravico zahtevati od dobavitelja za vsak začeti zamujeni dan pogodbeno kazen v višini 0,</w:t>
      </w:r>
      <w:r>
        <w:t xml:space="preserve">5 </w:t>
      </w:r>
      <w:r w:rsidRPr="0019557B">
        <w:t xml:space="preserve">% </w:t>
      </w:r>
      <w:r>
        <w:t xml:space="preserve">posameznega naročila z DDV </w:t>
      </w:r>
      <w:r w:rsidRPr="0019557B">
        <w:t>do največ 10 % pogodbene vrednosti</w:t>
      </w:r>
      <w:r>
        <w:t xml:space="preserve"> z DDV</w:t>
      </w:r>
      <w:r w:rsidRPr="0019557B">
        <w:t>.</w:t>
      </w:r>
    </w:p>
    <w:p w14:paraId="0733617C" w14:textId="77777777" w:rsidR="00E67CA6" w:rsidRPr="0019557B" w:rsidRDefault="00E67CA6" w:rsidP="00E67CA6">
      <w:pPr>
        <w:jc w:val="both"/>
      </w:pPr>
      <w:r w:rsidRPr="0019557B">
        <w:t xml:space="preserve">Dobavitelj je odškodninsko odgovoren za škodo, ki jo povzroči med izvrševanjem pogodbenih obveznosti, v skladu s splošnimi načeli odškodninske odgovornosti, vendar največ do višine skupne pogodbene cene z DDV. Ta omejitev ne velja za naklepno ali iz hude malomarnosti povzročeno škodo. </w:t>
      </w:r>
    </w:p>
    <w:p w14:paraId="41CE82AA" w14:textId="1CF67593" w:rsidR="00F850EB" w:rsidRDefault="00E67CA6" w:rsidP="00E67CA6">
      <w:pPr>
        <w:jc w:val="both"/>
      </w:pPr>
      <w:r w:rsidRPr="0019557B">
        <w:t>Dobavitelj in naročnik se dogovorita, da dobavitelj krije posredno škodo, ki bi naročniku nastala zaradi kršitve pogodbe, napak, največ do višine skupne pogodbene cene z DDV samo v primeru, če je posredna škoda nastala zaradi naklepa ali hude malomarnosti dobavitelja. Za posredno škodo se šteje škoda, ki nastane naročniku na drugih dobrinah in ni v neposredni povezavi z obveznostmi iz te pogodbe (npr. izguba dohodka in dobička naročnika, motnje in povečani stroški proizvodnje in poslovanja naročnika, zahtevki naročnikovih poslovnih partnerjev zaradi zamude ali nepravilnosti pri izpolnjevanju te pogodbe ali iz drugih pravnih naslovov ipd.) in se v pogodbi ne upošteva.</w:t>
      </w:r>
    </w:p>
    <w:p w14:paraId="20A8F149" w14:textId="77777777" w:rsidR="00E123C8" w:rsidRPr="0019557B" w:rsidRDefault="00E123C8" w:rsidP="00E67CA6">
      <w:pPr>
        <w:jc w:val="both"/>
      </w:pPr>
    </w:p>
    <w:p w14:paraId="660431B0" w14:textId="77777777" w:rsidR="00E67CA6" w:rsidRPr="0019557B" w:rsidRDefault="00E67CA6" w:rsidP="00F850EB">
      <w:pPr>
        <w:pStyle w:val="Odstavekseznama"/>
        <w:numPr>
          <w:ilvl w:val="0"/>
          <w:numId w:val="2"/>
        </w:numPr>
        <w:spacing w:line="276" w:lineRule="auto"/>
        <w:jc w:val="center"/>
        <w:rPr>
          <w:rFonts w:eastAsiaTheme="minorHAnsi"/>
          <w:szCs w:val="24"/>
        </w:rPr>
      </w:pPr>
      <w:r w:rsidRPr="0019557B">
        <w:rPr>
          <w:rFonts w:eastAsiaTheme="minorHAnsi"/>
          <w:szCs w:val="24"/>
        </w:rPr>
        <w:t>člen</w:t>
      </w:r>
    </w:p>
    <w:p w14:paraId="49F3238C" w14:textId="77777777" w:rsidR="00E67CA6" w:rsidRPr="007411EC" w:rsidRDefault="00E67CA6" w:rsidP="00E67CA6">
      <w:pPr>
        <w:spacing w:after="200" w:line="276" w:lineRule="auto"/>
        <w:jc w:val="center"/>
        <w:rPr>
          <w:rFonts w:eastAsiaTheme="minorHAnsi"/>
          <w:szCs w:val="24"/>
          <w:lang w:eastAsia="en-US"/>
        </w:rPr>
      </w:pPr>
      <w:r w:rsidRPr="007411EC">
        <w:rPr>
          <w:rFonts w:eastAsiaTheme="minorHAnsi"/>
          <w:szCs w:val="24"/>
          <w:lang w:eastAsia="en-US"/>
        </w:rPr>
        <w:t>GARANCIJA</w:t>
      </w:r>
    </w:p>
    <w:p w14:paraId="0FA7A04F" w14:textId="77777777" w:rsidR="00E67CA6" w:rsidRPr="000815D8" w:rsidRDefault="00E67CA6" w:rsidP="00E67CA6">
      <w:pPr>
        <w:jc w:val="both"/>
      </w:pPr>
      <w:r w:rsidRPr="000815D8">
        <w:t xml:space="preserve">Dobavitelj zagotavlja garancijsko dobo </w:t>
      </w:r>
      <w:r>
        <w:t>skladno s ponudbo dobavitelja</w:t>
      </w:r>
      <w:r w:rsidRPr="007E0DE0">
        <w:t>.</w:t>
      </w:r>
      <w:r w:rsidRPr="00976D5E">
        <w:t xml:space="preserve"> Garancijska</w:t>
      </w:r>
      <w:r w:rsidRPr="000815D8">
        <w:t xml:space="preserve"> doba začne t</w:t>
      </w:r>
      <w:r>
        <w:t>e</w:t>
      </w:r>
      <w:r w:rsidRPr="000815D8">
        <w:t>či z dnem prevzema blaga.</w:t>
      </w:r>
    </w:p>
    <w:p w14:paraId="2CBDA023" w14:textId="77777777" w:rsidR="00E67CA6" w:rsidRDefault="00E67CA6" w:rsidP="00E67CA6">
      <w:pPr>
        <w:jc w:val="both"/>
      </w:pPr>
      <w:r w:rsidRPr="000815D8">
        <w:t>V garancijskem roku oziroma dobi mora dobavitelj odpraviti in popraviti vse pomanjkljivosti na svoje stroške. Dobavitelj mora začeti odpravo pomanjkljivosti najkasneje v dveh dneh od prejema poziva naročnika.</w:t>
      </w:r>
    </w:p>
    <w:p w14:paraId="01B5235A" w14:textId="77777777" w:rsidR="00E67CA6" w:rsidRDefault="00E67CA6" w:rsidP="00E67CA6">
      <w:pPr>
        <w:jc w:val="both"/>
      </w:pPr>
      <w:r>
        <w:t>Dobavitelj mora zagotoviti razpoložljivost in združljivost nadomestnih delov najmanj dve leti po izteku garancijske dobe.</w:t>
      </w:r>
    </w:p>
    <w:p w14:paraId="441D9A8B" w14:textId="77777777" w:rsidR="00F850EB" w:rsidRPr="002644EA" w:rsidRDefault="00F850EB" w:rsidP="00E67CA6">
      <w:pPr>
        <w:jc w:val="both"/>
      </w:pPr>
    </w:p>
    <w:p w14:paraId="1D19F5DC" w14:textId="77777777" w:rsidR="00E67CA6" w:rsidRPr="007411EC" w:rsidRDefault="00E67CA6" w:rsidP="00F850EB">
      <w:pPr>
        <w:pStyle w:val="Odstavekseznama"/>
        <w:numPr>
          <w:ilvl w:val="0"/>
          <w:numId w:val="2"/>
        </w:numPr>
        <w:spacing w:line="276" w:lineRule="auto"/>
        <w:jc w:val="center"/>
        <w:rPr>
          <w:rFonts w:eastAsiaTheme="minorHAnsi"/>
        </w:rPr>
      </w:pPr>
      <w:r w:rsidRPr="007411EC">
        <w:rPr>
          <w:rFonts w:eastAsiaTheme="minorHAnsi"/>
        </w:rPr>
        <w:t>člen</w:t>
      </w:r>
    </w:p>
    <w:p w14:paraId="07F9BB50" w14:textId="77777777" w:rsidR="00E67CA6" w:rsidRPr="007411EC" w:rsidRDefault="00E67CA6" w:rsidP="00E67CA6">
      <w:pPr>
        <w:spacing w:after="200" w:line="276" w:lineRule="auto"/>
        <w:jc w:val="center"/>
        <w:rPr>
          <w:rFonts w:eastAsiaTheme="minorHAnsi"/>
          <w:szCs w:val="24"/>
          <w:lang w:eastAsia="en-US"/>
        </w:rPr>
      </w:pPr>
      <w:r w:rsidRPr="007411EC">
        <w:rPr>
          <w:rFonts w:eastAsiaTheme="minorHAnsi"/>
          <w:szCs w:val="24"/>
          <w:lang w:eastAsia="en-US"/>
        </w:rPr>
        <w:t>OBVEZNOSTI DOBAVITELJA</w:t>
      </w:r>
    </w:p>
    <w:p w14:paraId="1293B3FF" w14:textId="77777777" w:rsidR="00E67CA6" w:rsidRPr="007411EC" w:rsidRDefault="00E67CA6" w:rsidP="00E67CA6">
      <w:pPr>
        <w:spacing w:line="276" w:lineRule="auto"/>
        <w:jc w:val="both"/>
        <w:rPr>
          <w:b/>
          <w:szCs w:val="24"/>
        </w:rPr>
      </w:pPr>
      <w:r w:rsidRPr="007411EC">
        <w:rPr>
          <w:b/>
          <w:szCs w:val="24"/>
        </w:rPr>
        <w:t>Dobavitelj se obvezuje, da bo:</w:t>
      </w:r>
    </w:p>
    <w:p w14:paraId="476CFF80" w14:textId="77777777" w:rsidR="00E67CA6" w:rsidRPr="007411EC" w:rsidRDefault="00E67CA6" w:rsidP="00E67CA6">
      <w:pPr>
        <w:pStyle w:val="Odstavekseznama"/>
        <w:numPr>
          <w:ilvl w:val="0"/>
          <w:numId w:val="1"/>
        </w:numPr>
        <w:spacing w:after="200" w:line="276" w:lineRule="auto"/>
        <w:jc w:val="both"/>
        <w:rPr>
          <w:szCs w:val="24"/>
        </w:rPr>
      </w:pPr>
      <w:r w:rsidRPr="007411EC">
        <w:rPr>
          <w:szCs w:val="24"/>
        </w:rPr>
        <w:t>opozoril naročnika o vseh nepredvidenih okoliščinah, ki bi imele za posledico drugačen način dobave ali povečanje pogodbenih rokov;</w:t>
      </w:r>
    </w:p>
    <w:p w14:paraId="3B929E61" w14:textId="77777777" w:rsidR="00E67CA6" w:rsidRPr="007411EC" w:rsidRDefault="00E67CA6" w:rsidP="00E67CA6">
      <w:pPr>
        <w:pStyle w:val="Odstavekseznama"/>
        <w:numPr>
          <w:ilvl w:val="0"/>
          <w:numId w:val="1"/>
        </w:numPr>
        <w:spacing w:after="200" w:line="276" w:lineRule="auto"/>
        <w:jc w:val="both"/>
        <w:rPr>
          <w:szCs w:val="24"/>
        </w:rPr>
      </w:pPr>
      <w:r w:rsidRPr="007411EC">
        <w:rPr>
          <w:szCs w:val="24"/>
        </w:rPr>
        <w:t>upošteval navodila predstavnika naročnika</w:t>
      </w:r>
      <w:r>
        <w:rPr>
          <w:szCs w:val="24"/>
        </w:rPr>
        <w:t>;</w:t>
      </w:r>
    </w:p>
    <w:p w14:paraId="02D2B0A8" w14:textId="77777777" w:rsidR="00E67CA6" w:rsidRPr="007411EC" w:rsidRDefault="00E67CA6" w:rsidP="00E67CA6">
      <w:pPr>
        <w:pStyle w:val="Odstavekseznama"/>
        <w:numPr>
          <w:ilvl w:val="0"/>
          <w:numId w:val="1"/>
        </w:numPr>
        <w:spacing w:after="200" w:line="276" w:lineRule="auto"/>
        <w:jc w:val="both"/>
        <w:rPr>
          <w:szCs w:val="24"/>
        </w:rPr>
      </w:pPr>
      <w:r w:rsidRPr="3882204E">
        <w:rPr>
          <w:szCs w:val="24"/>
        </w:rPr>
        <w:t>blago pripravil tako, da bo ustrezno zaščiteno pred poškodbami pri transportu in da bodo vsi njegovi deli zaščiteni na ustrezen način proti klimatskim vplivom med transportom in skladiščenjem;</w:t>
      </w:r>
    </w:p>
    <w:p w14:paraId="67CFC018" w14:textId="77777777" w:rsidR="00E67CA6" w:rsidRPr="007411EC" w:rsidRDefault="00E67CA6" w:rsidP="00E67CA6">
      <w:pPr>
        <w:pStyle w:val="Odstavekseznama"/>
        <w:numPr>
          <w:ilvl w:val="0"/>
          <w:numId w:val="1"/>
        </w:numPr>
        <w:spacing w:after="200" w:line="276" w:lineRule="auto"/>
        <w:jc w:val="both"/>
        <w:rPr>
          <w:szCs w:val="24"/>
        </w:rPr>
      </w:pPr>
      <w:r w:rsidRPr="007411EC">
        <w:rPr>
          <w:szCs w:val="24"/>
        </w:rPr>
        <w:t>zavaroval blago proti vsem rizikom do njegove predaje v skladišče</w:t>
      </w:r>
      <w:r>
        <w:rPr>
          <w:szCs w:val="24"/>
        </w:rPr>
        <w:t>.</w:t>
      </w:r>
      <w:r w:rsidRPr="007411EC">
        <w:rPr>
          <w:szCs w:val="24"/>
        </w:rPr>
        <w:t xml:space="preserve"> Tako blago potuje in se razloži v skladišče na riziko dobavitelja.</w:t>
      </w:r>
    </w:p>
    <w:p w14:paraId="2809593A" w14:textId="77777777" w:rsidR="00E67CA6" w:rsidRDefault="00E67CA6" w:rsidP="00E67CA6">
      <w:pPr>
        <w:pStyle w:val="Odstavekseznama"/>
        <w:numPr>
          <w:ilvl w:val="0"/>
          <w:numId w:val="1"/>
        </w:numPr>
        <w:spacing w:after="200" w:line="276" w:lineRule="auto"/>
        <w:jc w:val="both"/>
        <w:rPr>
          <w:szCs w:val="24"/>
        </w:rPr>
      </w:pPr>
      <w:r w:rsidRPr="007411EC">
        <w:rPr>
          <w:szCs w:val="24"/>
        </w:rPr>
        <w:t xml:space="preserve">kvaliteta blaga ustrezala tehničnim pogojem iz razpisne dokumentacije, naročnik ima pravico zavrniti prevzem blaga, v kolikor je ugotovljeno, da blago ne ustreza pogojem iz tehničnih razpisnih pogojev. V primeru zavrnitve </w:t>
      </w:r>
      <w:r w:rsidRPr="0019557B">
        <w:rPr>
          <w:szCs w:val="24"/>
        </w:rPr>
        <w:t>prevzema je treba sestaviti zapisnik, v katerem je naveden vzrok zavrnitve.</w:t>
      </w:r>
    </w:p>
    <w:p w14:paraId="09B0BDE5" w14:textId="77777777" w:rsidR="00E67CA6" w:rsidRPr="0019557B" w:rsidRDefault="00E67CA6" w:rsidP="00E67CA6">
      <w:pPr>
        <w:pStyle w:val="Odstavekseznama"/>
        <w:numPr>
          <w:ilvl w:val="0"/>
          <w:numId w:val="1"/>
        </w:numPr>
        <w:spacing w:after="200" w:line="276" w:lineRule="auto"/>
        <w:jc w:val="both"/>
        <w:rPr>
          <w:szCs w:val="24"/>
        </w:rPr>
      </w:pPr>
      <w:r w:rsidRPr="3882204E">
        <w:rPr>
          <w:szCs w:val="24"/>
        </w:rPr>
        <w:t xml:space="preserve">v primeru ugotovljenih napak na dobavljenem blagu sestavil zapisnik, ki ga podpišejo pooblaščeni predstavniki obeh pogodbenih strank; </w:t>
      </w:r>
    </w:p>
    <w:p w14:paraId="5C71BA07" w14:textId="77777777" w:rsidR="00E67CA6" w:rsidRPr="0019557B" w:rsidRDefault="00E67CA6" w:rsidP="00E67CA6">
      <w:pPr>
        <w:pStyle w:val="Odstavekseznama"/>
        <w:numPr>
          <w:ilvl w:val="0"/>
          <w:numId w:val="1"/>
        </w:numPr>
        <w:spacing w:after="200" w:line="276" w:lineRule="auto"/>
        <w:jc w:val="both"/>
        <w:rPr>
          <w:szCs w:val="24"/>
        </w:rPr>
      </w:pPr>
      <w:r w:rsidRPr="3882204E">
        <w:rPr>
          <w:szCs w:val="24"/>
        </w:rPr>
        <w:t>storil vse, kar spada v obseg prevzetih obveznosti, da bi bili po tej pogodbi dogovorjeni roki izpolnjeni;</w:t>
      </w:r>
    </w:p>
    <w:p w14:paraId="11FA9575" w14:textId="77777777" w:rsidR="00E67CA6" w:rsidRPr="0019557B" w:rsidRDefault="00E67CA6" w:rsidP="00E67CA6">
      <w:pPr>
        <w:pStyle w:val="Odstavekseznama"/>
        <w:numPr>
          <w:ilvl w:val="0"/>
          <w:numId w:val="1"/>
        </w:numPr>
        <w:spacing w:after="200" w:line="276" w:lineRule="auto"/>
        <w:jc w:val="both"/>
        <w:rPr>
          <w:szCs w:val="24"/>
        </w:rPr>
      </w:pPr>
      <w:r w:rsidRPr="3882204E">
        <w:rPr>
          <w:szCs w:val="24"/>
        </w:rPr>
        <w:t>sproti obveščal naročnika o tekoči problematiki in nastalih situacijah, ki bi lahko vplivale na izvršitev prevzetih obveznosti, varoval poslovno tajnost naročnika, kakor tudi tajnost vseh ostalih informacij, če to naročnik posebej zahteva;</w:t>
      </w:r>
    </w:p>
    <w:p w14:paraId="55446718" w14:textId="77777777" w:rsidR="00E67CA6" w:rsidRPr="0019557B" w:rsidRDefault="00E67CA6" w:rsidP="00E67CA6">
      <w:pPr>
        <w:pStyle w:val="Odstavekseznama"/>
        <w:numPr>
          <w:ilvl w:val="0"/>
          <w:numId w:val="1"/>
        </w:numPr>
        <w:spacing w:after="200" w:line="276" w:lineRule="auto"/>
        <w:jc w:val="both"/>
        <w:rPr>
          <w:szCs w:val="24"/>
        </w:rPr>
      </w:pPr>
      <w:r w:rsidRPr="0019557B">
        <w:rPr>
          <w:szCs w:val="24"/>
        </w:rPr>
        <w:t>upošteval zahteve in določila razpisa, navedenega v tej pogodbi.</w:t>
      </w:r>
    </w:p>
    <w:p w14:paraId="2E8DB430" w14:textId="77777777" w:rsidR="00E67CA6" w:rsidRPr="00F850EB" w:rsidRDefault="00E67CA6" w:rsidP="00F850EB">
      <w:pPr>
        <w:jc w:val="both"/>
        <w:rPr>
          <w:szCs w:val="24"/>
          <w:highlight w:val="yellow"/>
        </w:rPr>
      </w:pPr>
    </w:p>
    <w:p w14:paraId="0D466FE1" w14:textId="77777777" w:rsidR="00E67CA6" w:rsidRPr="0019557B" w:rsidRDefault="00E67CA6" w:rsidP="00F850EB">
      <w:pPr>
        <w:pStyle w:val="Odstavekseznama"/>
        <w:numPr>
          <w:ilvl w:val="0"/>
          <w:numId w:val="2"/>
        </w:numPr>
        <w:spacing w:line="276" w:lineRule="auto"/>
        <w:jc w:val="center"/>
        <w:rPr>
          <w:rFonts w:eastAsiaTheme="minorHAnsi"/>
          <w:szCs w:val="24"/>
        </w:rPr>
      </w:pPr>
      <w:r w:rsidRPr="0019557B">
        <w:rPr>
          <w:rFonts w:eastAsiaTheme="minorHAnsi"/>
          <w:szCs w:val="24"/>
        </w:rPr>
        <w:t>člen</w:t>
      </w:r>
    </w:p>
    <w:p w14:paraId="623EC76E" w14:textId="77777777" w:rsidR="00E67CA6" w:rsidRPr="0019557B" w:rsidRDefault="00E67CA6" w:rsidP="00E67CA6">
      <w:pPr>
        <w:spacing w:after="200" w:line="276" w:lineRule="auto"/>
        <w:jc w:val="center"/>
        <w:rPr>
          <w:rFonts w:eastAsiaTheme="minorHAnsi"/>
          <w:szCs w:val="24"/>
          <w:lang w:eastAsia="en-US"/>
        </w:rPr>
      </w:pPr>
      <w:r w:rsidRPr="0019557B">
        <w:rPr>
          <w:rFonts w:eastAsiaTheme="minorHAnsi"/>
          <w:szCs w:val="24"/>
          <w:lang w:eastAsia="en-US"/>
        </w:rPr>
        <w:t>OBVEZNOSTI NAROČNIKA</w:t>
      </w:r>
    </w:p>
    <w:p w14:paraId="1D75A5BF" w14:textId="77777777" w:rsidR="00E67CA6" w:rsidRPr="001B13D0" w:rsidRDefault="00E67CA6" w:rsidP="00E67CA6">
      <w:pPr>
        <w:suppressAutoHyphens/>
        <w:spacing w:line="100" w:lineRule="atLeast"/>
        <w:jc w:val="both"/>
        <w:rPr>
          <w:b/>
          <w:kern w:val="1"/>
          <w:szCs w:val="24"/>
          <w:lang w:eastAsia="hi-IN" w:bidi="hi-IN"/>
        </w:rPr>
      </w:pPr>
      <w:r w:rsidRPr="001B13D0">
        <w:rPr>
          <w:b/>
          <w:kern w:val="1"/>
          <w:szCs w:val="24"/>
          <w:lang w:eastAsia="hi-IN" w:bidi="hi-IN"/>
        </w:rPr>
        <w:t>Naročnik se obvezuje, da bo:</w:t>
      </w:r>
    </w:p>
    <w:p w14:paraId="4564619C" w14:textId="77777777" w:rsidR="00E67CA6" w:rsidRPr="0019557B" w:rsidRDefault="00E67CA6" w:rsidP="00E67CA6">
      <w:pPr>
        <w:pStyle w:val="Odstavekseznama"/>
        <w:numPr>
          <w:ilvl w:val="0"/>
          <w:numId w:val="1"/>
        </w:numPr>
        <w:spacing w:after="200" w:line="276" w:lineRule="auto"/>
        <w:jc w:val="both"/>
        <w:rPr>
          <w:szCs w:val="24"/>
        </w:rPr>
      </w:pPr>
      <w:r w:rsidRPr="6F20B6F9">
        <w:rPr>
          <w:szCs w:val="24"/>
        </w:rPr>
        <w:t>predal dobavitelju vso potrebno dokumentacijo, ki je potrebna za dobavo po tej pogodbi in mu nudil vse potrebne informacije za dobavo po tej pogodbi;,</w:t>
      </w:r>
    </w:p>
    <w:p w14:paraId="3701739E" w14:textId="77777777" w:rsidR="00E67CA6" w:rsidRPr="0019557B" w:rsidRDefault="00E67CA6" w:rsidP="00E67CA6">
      <w:pPr>
        <w:pStyle w:val="Odstavekseznama"/>
        <w:numPr>
          <w:ilvl w:val="0"/>
          <w:numId w:val="1"/>
        </w:numPr>
        <w:spacing w:after="200" w:line="276" w:lineRule="auto"/>
        <w:jc w:val="both"/>
        <w:rPr>
          <w:szCs w:val="24"/>
        </w:rPr>
      </w:pPr>
      <w:r w:rsidRPr="6F20B6F9">
        <w:rPr>
          <w:szCs w:val="24"/>
        </w:rPr>
        <w:t>sodeloval z dobaviteljem po določilih pogodbe z namenom, da bo pogodbena izvedba dobave izvedena v obojestransko korist in zadovoljstvo;</w:t>
      </w:r>
    </w:p>
    <w:p w14:paraId="4DBD34FC" w14:textId="77777777" w:rsidR="00E67CA6" w:rsidRPr="0019557B" w:rsidRDefault="00E67CA6" w:rsidP="00E67CA6">
      <w:pPr>
        <w:pStyle w:val="Odstavekseznama"/>
        <w:numPr>
          <w:ilvl w:val="0"/>
          <w:numId w:val="1"/>
        </w:numPr>
        <w:spacing w:after="200" w:line="276" w:lineRule="auto"/>
        <w:jc w:val="both"/>
        <w:rPr>
          <w:szCs w:val="24"/>
        </w:rPr>
      </w:pPr>
      <w:r w:rsidRPr="6F20B6F9">
        <w:rPr>
          <w:szCs w:val="24"/>
        </w:rPr>
        <w:t>tekoče obveščal dobavitelja o vseh spremembah in novo nastalih situacijah, ki bi lahko vplivale na izvršitev pogodbenih obveznosti;</w:t>
      </w:r>
    </w:p>
    <w:p w14:paraId="6EA6976A" w14:textId="77777777" w:rsidR="00E67CA6" w:rsidRPr="0019557B" w:rsidRDefault="00E67CA6" w:rsidP="00E67CA6">
      <w:pPr>
        <w:pStyle w:val="Odstavekseznama"/>
        <w:numPr>
          <w:ilvl w:val="0"/>
          <w:numId w:val="1"/>
        </w:numPr>
        <w:spacing w:after="200" w:line="276" w:lineRule="auto"/>
        <w:jc w:val="both"/>
        <w:rPr>
          <w:szCs w:val="24"/>
        </w:rPr>
      </w:pPr>
      <w:r w:rsidRPr="6F20B6F9">
        <w:rPr>
          <w:szCs w:val="24"/>
        </w:rPr>
        <w:t>enako zanesljivo kot to zahteva od dobavitelja, tudi sam varoval poslovno tajnost dobavitelja in da bo v tajnosti obdržal tudi druge informacije in dokumente, če bo dobavitelj to posebej zahteval;</w:t>
      </w:r>
    </w:p>
    <w:p w14:paraId="080B9E9E" w14:textId="723505ED" w:rsidR="00E67CA6" w:rsidRPr="00A956AE" w:rsidRDefault="00E67CA6" w:rsidP="00E67CA6">
      <w:pPr>
        <w:pStyle w:val="Odstavekseznama"/>
        <w:numPr>
          <w:ilvl w:val="0"/>
          <w:numId w:val="1"/>
        </w:numPr>
        <w:spacing w:after="200" w:line="276" w:lineRule="auto"/>
        <w:jc w:val="both"/>
      </w:pPr>
      <w:r w:rsidRPr="6F20B6F9">
        <w:rPr>
          <w:szCs w:val="24"/>
        </w:rPr>
        <w:lastRenderedPageBreak/>
        <w:t>o skriti napaki dobavitelja obvestil v 8 (osmih) dneh, šteto od dneva, ko je napako opazil. Odgovornost dobavitelja za skrite napake traja toliko časa kot traja garancija za konkretno blago.</w:t>
      </w:r>
    </w:p>
    <w:p w14:paraId="40D0D676" w14:textId="77777777" w:rsidR="00E67CA6" w:rsidRDefault="00E67CA6" w:rsidP="00E67CA6">
      <w:pPr>
        <w:jc w:val="both"/>
        <w:rPr>
          <w:szCs w:val="24"/>
        </w:rPr>
      </w:pPr>
    </w:p>
    <w:p w14:paraId="79F42835" w14:textId="3A509D27" w:rsidR="00C70AF8" w:rsidRDefault="00C70AF8" w:rsidP="00F850EB">
      <w:pPr>
        <w:pStyle w:val="Odstavekseznama"/>
        <w:numPr>
          <w:ilvl w:val="0"/>
          <w:numId w:val="2"/>
        </w:numPr>
        <w:spacing w:line="276" w:lineRule="auto"/>
        <w:jc w:val="center"/>
        <w:rPr>
          <w:szCs w:val="24"/>
        </w:rPr>
      </w:pPr>
      <w:r>
        <w:rPr>
          <w:szCs w:val="24"/>
        </w:rPr>
        <w:t>Člen</w:t>
      </w:r>
    </w:p>
    <w:p w14:paraId="7B819A90" w14:textId="77777777" w:rsidR="00A11575" w:rsidRPr="007B6D74" w:rsidRDefault="00A11575" w:rsidP="007B6D74">
      <w:pPr>
        <w:tabs>
          <w:tab w:val="left" w:pos="2328"/>
          <w:tab w:val="center" w:pos="4890"/>
        </w:tabs>
        <w:jc w:val="center"/>
        <w:rPr>
          <w:szCs w:val="24"/>
        </w:rPr>
      </w:pPr>
      <w:r w:rsidRPr="007B6D74">
        <w:rPr>
          <w:szCs w:val="24"/>
        </w:rPr>
        <w:t>NASTOPANJE S PODIZVAJALCI</w:t>
      </w:r>
    </w:p>
    <w:p w14:paraId="3613901B" w14:textId="77777777" w:rsidR="00A11575" w:rsidRPr="00A11575" w:rsidRDefault="00A11575" w:rsidP="007B6D74">
      <w:pPr>
        <w:pStyle w:val="Odstavekseznama"/>
        <w:rPr>
          <w:szCs w:val="24"/>
        </w:rPr>
      </w:pPr>
    </w:p>
    <w:p w14:paraId="278C3726" w14:textId="605988AF" w:rsidR="00A11575" w:rsidRPr="00A11575" w:rsidRDefault="00A11575" w:rsidP="00A11575">
      <w:pPr>
        <w:jc w:val="both"/>
        <w:rPr>
          <w:rFonts w:ascii="Calibri" w:hAnsi="Calibri"/>
          <w:szCs w:val="24"/>
        </w:rPr>
      </w:pPr>
      <w:r w:rsidRPr="00A11575">
        <w:rPr>
          <w:szCs w:val="24"/>
        </w:rPr>
        <w:t xml:space="preserve">V kolikor </w:t>
      </w:r>
      <w:r w:rsidR="00395F85">
        <w:rPr>
          <w:szCs w:val="24"/>
        </w:rPr>
        <w:t>dobavitelj</w:t>
      </w:r>
      <w:r w:rsidRPr="00A11575">
        <w:rPr>
          <w:szCs w:val="24"/>
        </w:rPr>
        <w:t xml:space="preserve"> pri izvajanju naročila nastopa s podizvajalci, se zavezuje, da bo z njimi </w:t>
      </w:r>
      <w:r w:rsidRPr="00A11575">
        <w:rPr>
          <w:rFonts w:ascii="Calibri" w:hAnsi="Calibri"/>
          <w:szCs w:val="24"/>
        </w:rPr>
        <w:t xml:space="preserve">sklenil pogodbe, v katerih bo natančno določena vrsta in obseg dela ter cena za opravljene storitve. Morebitna neposredna plačila podizvajalcem se uredijo z asignacijo. </w:t>
      </w:r>
      <w:r w:rsidR="00395F85">
        <w:rPr>
          <w:rFonts w:ascii="Calibri" w:hAnsi="Calibri"/>
          <w:szCs w:val="24"/>
        </w:rPr>
        <w:t>Dobavitelj</w:t>
      </w:r>
      <w:r w:rsidRPr="00A11575">
        <w:rPr>
          <w:rFonts w:ascii="Calibri" w:hAnsi="Calibri"/>
          <w:szCs w:val="24"/>
        </w:rPr>
        <w:t xml:space="preserve"> mora za vsako zamenjavo podizvajalca pridobiti predhodno soglasje naročnika.</w:t>
      </w:r>
    </w:p>
    <w:p w14:paraId="492C7064" w14:textId="01B9AACC" w:rsidR="00A11575" w:rsidRPr="00A11575" w:rsidRDefault="00395F85" w:rsidP="00A11575">
      <w:pPr>
        <w:jc w:val="both"/>
        <w:rPr>
          <w:rFonts w:ascii="Calibri" w:hAnsi="Calibri"/>
          <w:szCs w:val="24"/>
        </w:rPr>
      </w:pPr>
      <w:r>
        <w:rPr>
          <w:rFonts w:ascii="Calibri" w:hAnsi="Calibri"/>
          <w:szCs w:val="24"/>
        </w:rPr>
        <w:t>Dobavitelj</w:t>
      </w:r>
      <w:r w:rsidR="00A11575" w:rsidRPr="00A11575">
        <w:rPr>
          <w:rFonts w:ascii="Calibri" w:hAnsi="Calibri"/>
          <w:szCs w:val="24"/>
        </w:rPr>
        <w:t xml:space="preserve"> odgovarja naročniku za sodelavce in podizvajalce, kot če bi dela opravil sam.</w:t>
      </w:r>
    </w:p>
    <w:p w14:paraId="48E08006" w14:textId="77777777" w:rsidR="00A11575" w:rsidRPr="00A11575" w:rsidRDefault="00A11575" w:rsidP="00A11575">
      <w:pPr>
        <w:jc w:val="both"/>
        <w:rPr>
          <w:rFonts w:ascii="Calibri" w:hAnsi="Calibri"/>
          <w:szCs w:val="24"/>
        </w:rPr>
      </w:pPr>
    </w:p>
    <w:tbl>
      <w:tblPr>
        <w:tblStyle w:val="Tabelamrea2"/>
        <w:tblW w:w="0" w:type="auto"/>
        <w:tblInd w:w="0" w:type="dxa"/>
        <w:tblLook w:val="04A0" w:firstRow="1" w:lastRow="0" w:firstColumn="1" w:lastColumn="0" w:noHBand="0" w:noVBand="1"/>
      </w:tblPr>
      <w:tblGrid>
        <w:gridCol w:w="520"/>
        <w:gridCol w:w="2903"/>
        <w:gridCol w:w="2798"/>
        <w:gridCol w:w="2841"/>
      </w:tblGrid>
      <w:tr w:rsidR="00A11575" w:rsidRPr="004658E9" w14:paraId="1F015990" w14:textId="77777777">
        <w:tc>
          <w:tcPr>
            <w:tcW w:w="534" w:type="dxa"/>
            <w:tcBorders>
              <w:top w:val="single" w:sz="4" w:space="0" w:color="auto"/>
              <w:left w:val="single" w:sz="4" w:space="0" w:color="auto"/>
              <w:bottom w:val="single" w:sz="4" w:space="0" w:color="auto"/>
              <w:right w:val="single" w:sz="4" w:space="0" w:color="auto"/>
            </w:tcBorders>
            <w:hideMark/>
          </w:tcPr>
          <w:p w14:paraId="679C3BE5" w14:textId="77777777" w:rsidR="00A11575" w:rsidRPr="004658E9" w:rsidRDefault="00A11575">
            <w:pPr>
              <w:rPr>
                <w:rFonts w:ascii="Calibri" w:hAnsi="Calibri"/>
                <w:szCs w:val="24"/>
              </w:rPr>
            </w:pPr>
            <w:r w:rsidRPr="004658E9">
              <w:rPr>
                <w:rFonts w:ascii="Calibri" w:hAnsi="Calibri"/>
                <w:szCs w:val="24"/>
              </w:rPr>
              <w:t>Št.</w:t>
            </w:r>
          </w:p>
        </w:tc>
        <w:tc>
          <w:tcPr>
            <w:tcW w:w="3154" w:type="dxa"/>
            <w:tcBorders>
              <w:top w:val="single" w:sz="4" w:space="0" w:color="auto"/>
              <w:left w:val="single" w:sz="4" w:space="0" w:color="auto"/>
              <w:bottom w:val="single" w:sz="4" w:space="0" w:color="auto"/>
              <w:right w:val="single" w:sz="4" w:space="0" w:color="auto"/>
            </w:tcBorders>
            <w:hideMark/>
          </w:tcPr>
          <w:p w14:paraId="6FB2B899" w14:textId="2A420D15" w:rsidR="00A11575" w:rsidRPr="004658E9" w:rsidRDefault="00A11575">
            <w:pPr>
              <w:rPr>
                <w:rFonts w:ascii="Calibri" w:hAnsi="Calibri"/>
                <w:szCs w:val="24"/>
              </w:rPr>
            </w:pPr>
            <w:r w:rsidRPr="004658E9">
              <w:rPr>
                <w:rFonts w:ascii="Calibri" w:hAnsi="Calibri"/>
                <w:szCs w:val="24"/>
              </w:rPr>
              <w:t>Pod</w:t>
            </w:r>
            <w:r w:rsidR="00395F85">
              <w:rPr>
                <w:rFonts w:ascii="Calibri" w:hAnsi="Calibri"/>
                <w:szCs w:val="24"/>
              </w:rPr>
              <w:t>dobavitelj</w:t>
            </w:r>
          </w:p>
          <w:p w14:paraId="3660C1D0" w14:textId="77777777" w:rsidR="00A11575" w:rsidRPr="004658E9" w:rsidRDefault="00A11575">
            <w:pPr>
              <w:rPr>
                <w:rFonts w:ascii="Calibri" w:hAnsi="Calibri"/>
                <w:szCs w:val="24"/>
              </w:rPr>
            </w:pPr>
            <w:r w:rsidRPr="004658E9">
              <w:rPr>
                <w:rFonts w:ascii="Calibri" w:hAnsi="Calibri"/>
                <w:szCs w:val="24"/>
              </w:rPr>
              <w:t>(naziv in sedež)</w:t>
            </w:r>
          </w:p>
        </w:tc>
        <w:tc>
          <w:tcPr>
            <w:tcW w:w="3154" w:type="dxa"/>
            <w:tcBorders>
              <w:top w:val="single" w:sz="4" w:space="0" w:color="auto"/>
              <w:left w:val="single" w:sz="4" w:space="0" w:color="auto"/>
              <w:bottom w:val="single" w:sz="4" w:space="0" w:color="auto"/>
              <w:right w:val="single" w:sz="4" w:space="0" w:color="auto"/>
            </w:tcBorders>
            <w:hideMark/>
          </w:tcPr>
          <w:p w14:paraId="38F828B2" w14:textId="77777777" w:rsidR="00A11575" w:rsidRPr="004658E9" w:rsidRDefault="00A11575">
            <w:pPr>
              <w:rPr>
                <w:rFonts w:ascii="Calibri" w:hAnsi="Calibri"/>
                <w:szCs w:val="24"/>
              </w:rPr>
            </w:pPr>
            <w:r w:rsidRPr="004658E9">
              <w:rPr>
                <w:rFonts w:ascii="Calibri" w:hAnsi="Calibri"/>
                <w:szCs w:val="24"/>
              </w:rPr>
              <w:t>Opis del</w:t>
            </w:r>
          </w:p>
        </w:tc>
        <w:tc>
          <w:tcPr>
            <w:tcW w:w="3155" w:type="dxa"/>
            <w:tcBorders>
              <w:top w:val="single" w:sz="4" w:space="0" w:color="auto"/>
              <w:left w:val="single" w:sz="4" w:space="0" w:color="auto"/>
              <w:bottom w:val="single" w:sz="4" w:space="0" w:color="auto"/>
              <w:right w:val="single" w:sz="4" w:space="0" w:color="auto"/>
            </w:tcBorders>
            <w:hideMark/>
          </w:tcPr>
          <w:p w14:paraId="233E103B" w14:textId="77777777" w:rsidR="00A11575" w:rsidRPr="004658E9" w:rsidRDefault="00A11575">
            <w:pPr>
              <w:rPr>
                <w:rFonts w:ascii="Calibri" w:hAnsi="Calibri"/>
                <w:szCs w:val="24"/>
              </w:rPr>
            </w:pPr>
            <w:r w:rsidRPr="004658E9">
              <w:rPr>
                <w:rFonts w:ascii="Calibri" w:hAnsi="Calibri"/>
                <w:szCs w:val="24"/>
              </w:rPr>
              <w:t>Delež oddanih del v % od celote</w:t>
            </w:r>
          </w:p>
        </w:tc>
      </w:tr>
      <w:tr w:rsidR="00A11575" w:rsidRPr="004658E9" w14:paraId="6C8D8665" w14:textId="77777777">
        <w:tc>
          <w:tcPr>
            <w:tcW w:w="534" w:type="dxa"/>
            <w:tcBorders>
              <w:top w:val="single" w:sz="4" w:space="0" w:color="auto"/>
              <w:left w:val="single" w:sz="4" w:space="0" w:color="auto"/>
              <w:bottom w:val="single" w:sz="4" w:space="0" w:color="auto"/>
              <w:right w:val="single" w:sz="4" w:space="0" w:color="auto"/>
            </w:tcBorders>
            <w:hideMark/>
          </w:tcPr>
          <w:p w14:paraId="11D5B0A6" w14:textId="77777777" w:rsidR="00A11575" w:rsidRPr="004658E9" w:rsidRDefault="00A11575">
            <w:pPr>
              <w:rPr>
                <w:rFonts w:ascii="Calibri" w:hAnsi="Calibri"/>
                <w:szCs w:val="24"/>
              </w:rPr>
            </w:pPr>
            <w:r w:rsidRPr="004658E9">
              <w:rPr>
                <w:rFonts w:ascii="Calibri" w:hAnsi="Calibri"/>
                <w:szCs w:val="24"/>
              </w:rPr>
              <w:t>1.</w:t>
            </w:r>
          </w:p>
        </w:tc>
        <w:tc>
          <w:tcPr>
            <w:tcW w:w="3154" w:type="dxa"/>
            <w:tcBorders>
              <w:top w:val="single" w:sz="4" w:space="0" w:color="auto"/>
              <w:left w:val="single" w:sz="4" w:space="0" w:color="auto"/>
              <w:bottom w:val="single" w:sz="4" w:space="0" w:color="auto"/>
              <w:right w:val="single" w:sz="4" w:space="0" w:color="auto"/>
            </w:tcBorders>
          </w:tcPr>
          <w:p w14:paraId="4DE680C8" w14:textId="77777777" w:rsidR="00A11575" w:rsidRPr="004658E9" w:rsidRDefault="00A11575">
            <w:pPr>
              <w:rPr>
                <w:rFonts w:ascii="Calibri" w:hAnsi="Calibri"/>
                <w:szCs w:val="24"/>
              </w:rPr>
            </w:pPr>
          </w:p>
        </w:tc>
        <w:tc>
          <w:tcPr>
            <w:tcW w:w="3154" w:type="dxa"/>
            <w:tcBorders>
              <w:top w:val="single" w:sz="4" w:space="0" w:color="auto"/>
              <w:left w:val="single" w:sz="4" w:space="0" w:color="auto"/>
              <w:bottom w:val="single" w:sz="4" w:space="0" w:color="auto"/>
              <w:right w:val="single" w:sz="4" w:space="0" w:color="auto"/>
            </w:tcBorders>
          </w:tcPr>
          <w:p w14:paraId="1EE76681" w14:textId="77777777" w:rsidR="00A11575" w:rsidRPr="004658E9" w:rsidRDefault="00A11575">
            <w:pPr>
              <w:rPr>
                <w:rFonts w:ascii="Calibri" w:hAnsi="Calibri"/>
                <w:szCs w:val="24"/>
              </w:rPr>
            </w:pPr>
          </w:p>
        </w:tc>
        <w:tc>
          <w:tcPr>
            <w:tcW w:w="3155" w:type="dxa"/>
            <w:tcBorders>
              <w:top w:val="single" w:sz="4" w:space="0" w:color="auto"/>
              <w:left w:val="single" w:sz="4" w:space="0" w:color="auto"/>
              <w:bottom w:val="single" w:sz="4" w:space="0" w:color="auto"/>
              <w:right w:val="single" w:sz="4" w:space="0" w:color="auto"/>
            </w:tcBorders>
          </w:tcPr>
          <w:p w14:paraId="2E542148" w14:textId="77777777" w:rsidR="00A11575" w:rsidRPr="004658E9" w:rsidRDefault="00A11575">
            <w:pPr>
              <w:rPr>
                <w:rFonts w:ascii="Calibri" w:hAnsi="Calibri"/>
                <w:szCs w:val="24"/>
              </w:rPr>
            </w:pPr>
          </w:p>
        </w:tc>
      </w:tr>
      <w:tr w:rsidR="00A11575" w:rsidRPr="004658E9" w14:paraId="2884CD7F" w14:textId="77777777">
        <w:trPr>
          <w:trHeight w:val="54"/>
        </w:trPr>
        <w:tc>
          <w:tcPr>
            <w:tcW w:w="534" w:type="dxa"/>
            <w:tcBorders>
              <w:top w:val="single" w:sz="4" w:space="0" w:color="auto"/>
              <w:left w:val="single" w:sz="4" w:space="0" w:color="auto"/>
              <w:bottom w:val="single" w:sz="4" w:space="0" w:color="auto"/>
              <w:right w:val="single" w:sz="4" w:space="0" w:color="auto"/>
            </w:tcBorders>
            <w:hideMark/>
          </w:tcPr>
          <w:p w14:paraId="0C69B639" w14:textId="77777777" w:rsidR="00A11575" w:rsidRPr="004658E9" w:rsidRDefault="00A11575">
            <w:pPr>
              <w:rPr>
                <w:rFonts w:ascii="Calibri" w:hAnsi="Calibri"/>
                <w:szCs w:val="24"/>
              </w:rPr>
            </w:pPr>
            <w:r w:rsidRPr="004658E9">
              <w:rPr>
                <w:rFonts w:ascii="Calibri" w:hAnsi="Calibri"/>
                <w:szCs w:val="24"/>
              </w:rPr>
              <w:t>2.</w:t>
            </w:r>
          </w:p>
        </w:tc>
        <w:tc>
          <w:tcPr>
            <w:tcW w:w="3154" w:type="dxa"/>
            <w:tcBorders>
              <w:top w:val="single" w:sz="4" w:space="0" w:color="auto"/>
              <w:left w:val="single" w:sz="4" w:space="0" w:color="auto"/>
              <w:bottom w:val="single" w:sz="4" w:space="0" w:color="auto"/>
              <w:right w:val="single" w:sz="4" w:space="0" w:color="auto"/>
            </w:tcBorders>
          </w:tcPr>
          <w:p w14:paraId="4E8060FA" w14:textId="77777777" w:rsidR="00A11575" w:rsidRPr="004658E9" w:rsidRDefault="00A11575">
            <w:pPr>
              <w:rPr>
                <w:rFonts w:ascii="Calibri" w:hAnsi="Calibri"/>
                <w:szCs w:val="24"/>
              </w:rPr>
            </w:pPr>
          </w:p>
        </w:tc>
        <w:tc>
          <w:tcPr>
            <w:tcW w:w="3154" w:type="dxa"/>
            <w:tcBorders>
              <w:top w:val="single" w:sz="4" w:space="0" w:color="auto"/>
              <w:left w:val="single" w:sz="4" w:space="0" w:color="auto"/>
              <w:bottom w:val="single" w:sz="4" w:space="0" w:color="auto"/>
              <w:right w:val="single" w:sz="4" w:space="0" w:color="auto"/>
            </w:tcBorders>
          </w:tcPr>
          <w:p w14:paraId="2E154078" w14:textId="77777777" w:rsidR="00A11575" w:rsidRPr="004658E9" w:rsidRDefault="00A11575">
            <w:pPr>
              <w:rPr>
                <w:rFonts w:ascii="Calibri" w:hAnsi="Calibri"/>
                <w:szCs w:val="24"/>
              </w:rPr>
            </w:pPr>
          </w:p>
        </w:tc>
        <w:tc>
          <w:tcPr>
            <w:tcW w:w="3155" w:type="dxa"/>
            <w:tcBorders>
              <w:top w:val="single" w:sz="4" w:space="0" w:color="auto"/>
              <w:left w:val="single" w:sz="4" w:space="0" w:color="auto"/>
              <w:bottom w:val="single" w:sz="4" w:space="0" w:color="auto"/>
              <w:right w:val="single" w:sz="4" w:space="0" w:color="auto"/>
            </w:tcBorders>
          </w:tcPr>
          <w:p w14:paraId="005719C8" w14:textId="77777777" w:rsidR="00A11575" w:rsidRPr="004658E9" w:rsidRDefault="00A11575">
            <w:pPr>
              <w:rPr>
                <w:rFonts w:ascii="Calibri" w:hAnsi="Calibri"/>
                <w:szCs w:val="24"/>
              </w:rPr>
            </w:pPr>
          </w:p>
        </w:tc>
      </w:tr>
      <w:tr w:rsidR="00A11575" w:rsidRPr="004658E9" w14:paraId="685BDFD8" w14:textId="77777777">
        <w:tc>
          <w:tcPr>
            <w:tcW w:w="534" w:type="dxa"/>
            <w:tcBorders>
              <w:top w:val="single" w:sz="4" w:space="0" w:color="auto"/>
              <w:left w:val="single" w:sz="4" w:space="0" w:color="auto"/>
              <w:bottom w:val="single" w:sz="4" w:space="0" w:color="auto"/>
              <w:right w:val="single" w:sz="4" w:space="0" w:color="auto"/>
            </w:tcBorders>
            <w:hideMark/>
          </w:tcPr>
          <w:p w14:paraId="09CC51B1" w14:textId="77777777" w:rsidR="00A11575" w:rsidRPr="004658E9" w:rsidRDefault="00A11575">
            <w:pPr>
              <w:rPr>
                <w:rFonts w:ascii="Calibri" w:hAnsi="Calibri"/>
                <w:szCs w:val="24"/>
              </w:rPr>
            </w:pPr>
            <w:r w:rsidRPr="004658E9">
              <w:rPr>
                <w:rFonts w:ascii="Calibri" w:hAnsi="Calibri"/>
                <w:szCs w:val="24"/>
              </w:rPr>
              <w:t>3.</w:t>
            </w:r>
          </w:p>
        </w:tc>
        <w:tc>
          <w:tcPr>
            <w:tcW w:w="3154" w:type="dxa"/>
            <w:tcBorders>
              <w:top w:val="single" w:sz="4" w:space="0" w:color="auto"/>
              <w:left w:val="single" w:sz="4" w:space="0" w:color="auto"/>
              <w:bottom w:val="single" w:sz="4" w:space="0" w:color="auto"/>
              <w:right w:val="single" w:sz="4" w:space="0" w:color="auto"/>
            </w:tcBorders>
          </w:tcPr>
          <w:p w14:paraId="7E6698E9" w14:textId="77777777" w:rsidR="00A11575" w:rsidRPr="004658E9" w:rsidRDefault="00A11575">
            <w:pPr>
              <w:rPr>
                <w:rFonts w:ascii="Calibri" w:hAnsi="Calibri"/>
                <w:szCs w:val="24"/>
              </w:rPr>
            </w:pPr>
          </w:p>
        </w:tc>
        <w:tc>
          <w:tcPr>
            <w:tcW w:w="3154" w:type="dxa"/>
            <w:tcBorders>
              <w:top w:val="single" w:sz="4" w:space="0" w:color="auto"/>
              <w:left w:val="single" w:sz="4" w:space="0" w:color="auto"/>
              <w:bottom w:val="single" w:sz="4" w:space="0" w:color="auto"/>
              <w:right w:val="single" w:sz="4" w:space="0" w:color="auto"/>
            </w:tcBorders>
          </w:tcPr>
          <w:p w14:paraId="410529E4" w14:textId="77777777" w:rsidR="00A11575" w:rsidRPr="004658E9" w:rsidRDefault="00A11575">
            <w:pPr>
              <w:rPr>
                <w:rFonts w:ascii="Calibri" w:hAnsi="Calibri"/>
                <w:szCs w:val="24"/>
              </w:rPr>
            </w:pPr>
          </w:p>
        </w:tc>
        <w:tc>
          <w:tcPr>
            <w:tcW w:w="3155" w:type="dxa"/>
            <w:tcBorders>
              <w:top w:val="single" w:sz="4" w:space="0" w:color="auto"/>
              <w:left w:val="single" w:sz="4" w:space="0" w:color="auto"/>
              <w:bottom w:val="single" w:sz="4" w:space="0" w:color="auto"/>
              <w:right w:val="single" w:sz="4" w:space="0" w:color="auto"/>
            </w:tcBorders>
          </w:tcPr>
          <w:p w14:paraId="7E24E46B" w14:textId="77777777" w:rsidR="00A11575" w:rsidRPr="004658E9" w:rsidRDefault="00A11575">
            <w:pPr>
              <w:rPr>
                <w:rFonts w:ascii="Calibri" w:hAnsi="Calibri"/>
                <w:szCs w:val="24"/>
              </w:rPr>
            </w:pPr>
          </w:p>
        </w:tc>
      </w:tr>
    </w:tbl>
    <w:p w14:paraId="588675BF" w14:textId="77777777" w:rsidR="00A11575" w:rsidRPr="002B6350" w:rsidRDefault="00A11575" w:rsidP="002B6350">
      <w:pPr>
        <w:ind w:left="360"/>
        <w:jc w:val="both"/>
        <w:rPr>
          <w:rFonts w:ascii="Calibri" w:hAnsi="Calibri"/>
          <w:szCs w:val="24"/>
        </w:rPr>
      </w:pPr>
    </w:p>
    <w:p w14:paraId="395FFC79" w14:textId="77777777" w:rsidR="00A11575" w:rsidRPr="002B6350" w:rsidRDefault="00A11575" w:rsidP="002B6350">
      <w:pPr>
        <w:jc w:val="both"/>
        <w:rPr>
          <w:rFonts w:ascii="Calibri" w:hAnsi="Calibri"/>
          <w:szCs w:val="24"/>
        </w:rPr>
      </w:pPr>
      <w:r w:rsidRPr="002B6350">
        <w:rPr>
          <w:rFonts w:ascii="Calibri" w:hAnsi="Calibri"/>
          <w:szCs w:val="24"/>
        </w:rPr>
        <w:t>Odgovornost izvajalca nasproti naročniku je solidarna.</w:t>
      </w:r>
    </w:p>
    <w:p w14:paraId="326590DD" w14:textId="0867B3D4" w:rsidR="00A11575" w:rsidRPr="00A11575" w:rsidRDefault="00395F85" w:rsidP="002B6350">
      <w:pPr>
        <w:jc w:val="both"/>
        <w:rPr>
          <w:rFonts w:ascii="Calibri" w:hAnsi="Calibri"/>
          <w:szCs w:val="24"/>
        </w:rPr>
      </w:pPr>
      <w:r>
        <w:rPr>
          <w:rFonts w:ascii="Calibri" w:hAnsi="Calibri"/>
          <w:szCs w:val="24"/>
        </w:rPr>
        <w:t>Dobavitelj</w:t>
      </w:r>
      <w:r w:rsidR="00A11575" w:rsidRPr="00A11575">
        <w:rPr>
          <w:rFonts w:ascii="Calibri" w:hAnsi="Calibri"/>
          <w:szCs w:val="24"/>
        </w:rPr>
        <w:t xml:space="preserve"> mora med izvajanjem naročila naročnika obvestiti o morebitnih spremembah informacij iz prejšnjega odstavka in naročniku poslati informacije o novih podizvajalcih, ki jih namerava naknadno vključiti v izvajanje pogodbe, in sicer najkasneje v petih dneh po spremembi. V primeru vključitve novih podizvajalcev mora </w:t>
      </w:r>
      <w:r>
        <w:rPr>
          <w:rFonts w:ascii="Calibri" w:hAnsi="Calibri"/>
          <w:szCs w:val="24"/>
        </w:rPr>
        <w:t>dobavitelj</w:t>
      </w:r>
      <w:r w:rsidR="00A11575" w:rsidRPr="00A11575">
        <w:rPr>
          <w:rFonts w:ascii="Calibri" w:hAnsi="Calibri"/>
          <w:szCs w:val="24"/>
        </w:rPr>
        <w:t xml:space="preserve"> naročniku skupaj z obvestilom posredovati tudi podatke o podizvajalcu iz prejšnjega člena ter izpolnjene in podpisan obrazec Izjava podizvajalca oz. ESPD obrazec teh podizvajalcev ter priložiti zahtevo podizvajalca za neposredno plačilo, če podizvajalec to zahteva.</w:t>
      </w:r>
    </w:p>
    <w:p w14:paraId="7D733F21" w14:textId="77777777" w:rsidR="00A11575" w:rsidRPr="002B6350" w:rsidRDefault="00A11575" w:rsidP="002B6350">
      <w:pPr>
        <w:jc w:val="both"/>
        <w:rPr>
          <w:rFonts w:ascii="Calibri" w:hAnsi="Calibri"/>
          <w:szCs w:val="24"/>
        </w:rPr>
      </w:pPr>
    </w:p>
    <w:p w14:paraId="4949D4D1" w14:textId="77777777" w:rsidR="00A11575" w:rsidRPr="002B6350" w:rsidRDefault="00A11575" w:rsidP="002B6350">
      <w:pPr>
        <w:jc w:val="both"/>
        <w:rPr>
          <w:rFonts w:ascii="Calibri" w:hAnsi="Calibri"/>
          <w:szCs w:val="24"/>
        </w:rPr>
      </w:pPr>
      <w:r w:rsidRPr="002B6350">
        <w:rPr>
          <w:rFonts w:ascii="Calibri" w:hAnsi="Calibri"/>
          <w:szCs w:val="24"/>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30762B45" w14:textId="77777777" w:rsidR="00A11575" w:rsidRPr="002B6350" w:rsidRDefault="00A11575" w:rsidP="002B6350">
      <w:pPr>
        <w:ind w:left="360"/>
        <w:jc w:val="both"/>
        <w:rPr>
          <w:rFonts w:ascii="Calibri" w:hAnsi="Calibri"/>
          <w:szCs w:val="24"/>
        </w:rPr>
      </w:pPr>
    </w:p>
    <w:p w14:paraId="4066CBA3" w14:textId="77777777" w:rsidR="00A11575" w:rsidRPr="002B6350" w:rsidRDefault="00A11575" w:rsidP="002B6350">
      <w:pPr>
        <w:jc w:val="both"/>
        <w:rPr>
          <w:rFonts w:ascii="Calibri" w:hAnsi="Calibri"/>
          <w:szCs w:val="24"/>
        </w:rPr>
      </w:pPr>
      <w:r w:rsidRPr="002B6350">
        <w:rPr>
          <w:rFonts w:ascii="Calibri" w:hAnsi="Calibri"/>
          <w:szCs w:val="24"/>
        </w:rPr>
        <w:t xml:space="preserve">Podizvajalci, ki podajo pisno zahtevo za neposredna plačila, soglašajo, da naročnik namesto glavnega izvajalca poravna podizvajalčeve terjatve do glavnega izvajalca. </w:t>
      </w:r>
    </w:p>
    <w:p w14:paraId="429EF053" w14:textId="489302FD" w:rsidR="00A11575" w:rsidRPr="002B6350" w:rsidRDefault="00395F85" w:rsidP="002B6350">
      <w:pPr>
        <w:jc w:val="both"/>
        <w:rPr>
          <w:rFonts w:ascii="Calibri" w:hAnsi="Calibri"/>
          <w:szCs w:val="24"/>
        </w:rPr>
      </w:pPr>
      <w:r>
        <w:rPr>
          <w:rFonts w:ascii="Calibri" w:hAnsi="Calibri"/>
          <w:szCs w:val="24"/>
        </w:rPr>
        <w:t>Dobavitelj</w:t>
      </w:r>
      <w:r w:rsidR="00A11575" w:rsidRPr="002B6350">
        <w:rPr>
          <w:rFonts w:ascii="Calibri" w:hAnsi="Calibri"/>
          <w:szCs w:val="24"/>
        </w:rPr>
        <w:t xml:space="preserve"> mora svojemu računu oziroma situaciji obvezno priložiti račune oziroma situacije svojih podizvajalcev, ki jih je predhodno potrdil ter potrjeno </w:t>
      </w:r>
      <w:proofErr w:type="spellStart"/>
      <w:r w:rsidR="00A11575" w:rsidRPr="002B6350">
        <w:rPr>
          <w:rFonts w:ascii="Calibri" w:hAnsi="Calibri"/>
          <w:szCs w:val="24"/>
        </w:rPr>
        <w:t>asignacijsko</w:t>
      </w:r>
      <w:proofErr w:type="spellEnd"/>
      <w:r w:rsidR="00A11575" w:rsidRPr="002B6350">
        <w:rPr>
          <w:rFonts w:ascii="Calibri" w:hAnsi="Calibri"/>
          <w:szCs w:val="24"/>
        </w:rPr>
        <w:t xml:space="preserve"> pogodbo. </w:t>
      </w:r>
    </w:p>
    <w:p w14:paraId="66767E43" w14:textId="77777777" w:rsidR="00A11575" w:rsidRPr="002B6350" w:rsidRDefault="00A11575" w:rsidP="002B6350">
      <w:pPr>
        <w:ind w:left="360"/>
        <w:jc w:val="both"/>
        <w:rPr>
          <w:rFonts w:ascii="Calibri" w:hAnsi="Calibri"/>
          <w:szCs w:val="24"/>
        </w:rPr>
      </w:pPr>
    </w:p>
    <w:p w14:paraId="6AD6AF92" w14:textId="09CBC565" w:rsidR="00A11575" w:rsidRPr="002B6350" w:rsidRDefault="00A11575" w:rsidP="00395F85">
      <w:pPr>
        <w:jc w:val="both"/>
        <w:rPr>
          <w:rFonts w:ascii="Calibri" w:hAnsi="Calibri"/>
          <w:szCs w:val="24"/>
        </w:rPr>
      </w:pPr>
      <w:r w:rsidRPr="002B6350">
        <w:rPr>
          <w:rFonts w:ascii="Calibri" w:hAnsi="Calibri"/>
          <w:szCs w:val="24"/>
        </w:rPr>
        <w:t xml:space="preserve">Kadar namerava </w:t>
      </w:r>
      <w:r w:rsidR="00395F85">
        <w:rPr>
          <w:rFonts w:ascii="Calibri" w:hAnsi="Calibri"/>
          <w:szCs w:val="24"/>
        </w:rPr>
        <w:t>dobavitelj</w:t>
      </w:r>
      <w:r w:rsidRPr="002B6350">
        <w:rPr>
          <w:rFonts w:ascii="Calibri" w:hAnsi="Calibri"/>
          <w:szCs w:val="24"/>
        </w:rPr>
        <w:t xml:space="preserve"> izvesti javno naročilo s podizvajalcem, ki zahteva neposredno plačilo v skladu s tem členom, mora:</w:t>
      </w:r>
    </w:p>
    <w:p w14:paraId="491A6F12" w14:textId="77777777" w:rsidR="00A11575" w:rsidRPr="002B6350" w:rsidRDefault="00A11575" w:rsidP="002B6350">
      <w:pPr>
        <w:ind w:left="360"/>
        <w:jc w:val="both"/>
        <w:rPr>
          <w:rFonts w:ascii="Calibri" w:hAnsi="Calibri"/>
          <w:szCs w:val="24"/>
        </w:rPr>
      </w:pPr>
      <w:r w:rsidRPr="002B6350">
        <w:rPr>
          <w:rFonts w:ascii="Calibri" w:hAnsi="Calibri"/>
          <w:szCs w:val="24"/>
        </w:rPr>
        <w:t>-</w:t>
      </w:r>
      <w:r w:rsidRPr="002B6350">
        <w:rPr>
          <w:rFonts w:ascii="Calibri" w:hAnsi="Calibri"/>
          <w:szCs w:val="24"/>
        </w:rPr>
        <w:tab/>
        <w:t>podizvajalec predložiti soglasje, na podlagi katerega naročnik namesto izvajalca poravna podizvajalčevo terjatev do izvajalca,</w:t>
      </w:r>
    </w:p>
    <w:p w14:paraId="1623E946" w14:textId="35792ABB" w:rsidR="00A11575" w:rsidRPr="00395F85" w:rsidRDefault="00A11575" w:rsidP="00395F85">
      <w:pPr>
        <w:ind w:left="360"/>
        <w:jc w:val="both"/>
        <w:rPr>
          <w:rFonts w:ascii="Calibri" w:hAnsi="Calibri"/>
          <w:szCs w:val="24"/>
        </w:rPr>
      </w:pPr>
      <w:r w:rsidRPr="00395F85">
        <w:rPr>
          <w:rFonts w:ascii="Calibri" w:hAnsi="Calibri"/>
          <w:szCs w:val="24"/>
        </w:rPr>
        <w:lastRenderedPageBreak/>
        <w:t>-</w:t>
      </w:r>
      <w:r w:rsidRPr="00395F85">
        <w:rPr>
          <w:rFonts w:ascii="Calibri" w:hAnsi="Calibri"/>
          <w:szCs w:val="24"/>
        </w:rPr>
        <w:tab/>
      </w:r>
      <w:r w:rsidR="00395F85">
        <w:rPr>
          <w:rFonts w:ascii="Calibri" w:hAnsi="Calibri"/>
          <w:szCs w:val="24"/>
        </w:rPr>
        <w:t>dobavitelj</w:t>
      </w:r>
      <w:r w:rsidRPr="00395F85">
        <w:rPr>
          <w:rFonts w:ascii="Calibri" w:hAnsi="Calibri"/>
          <w:szCs w:val="24"/>
        </w:rPr>
        <w:t xml:space="preserve"> svojemu računu ali situaciji priložiti račun ali situacijo podizvajalca, ki ga je predhodno potrdil ter potrjeno </w:t>
      </w:r>
      <w:proofErr w:type="spellStart"/>
      <w:r w:rsidRPr="00395F85">
        <w:rPr>
          <w:rFonts w:ascii="Calibri" w:hAnsi="Calibri"/>
          <w:szCs w:val="24"/>
        </w:rPr>
        <w:t>asignacijsko</w:t>
      </w:r>
      <w:proofErr w:type="spellEnd"/>
      <w:r w:rsidRPr="00395F85">
        <w:rPr>
          <w:rFonts w:ascii="Calibri" w:hAnsi="Calibri"/>
          <w:szCs w:val="24"/>
        </w:rPr>
        <w:t xml:space="preserve"> pogodbo.</w:t>
      </w:r>
    </w:p>
    <w:p w14:paraId="7AB8CCD6" w14:textId="4D13FF33" w:rsidR="00A11575" w:rsidRPr="00395F85" w:rsidRDefault="00A11575" w:rsidP="00395F85">
      <w:pPr>
        <w:ind w:left="360"/>
        <w:jc w:val="both"/>
        <w:rPr>
          <w:rFonts w:ascii="Calibri" w:hAnsi="Calibri"/>
          <w:szCs w:val="24"/>
        </w:rPr>
      </w:pPr>
      <w:r w:rsidRPr="00395F85">
        <w:rPr>
          <w:rFonts w:ascii="Calibri" w:hAnsi="Calibri"/>
          <w:szCs w:val="24"/>
        </w:rPr>
        <w:t xml:space="preserve">Če podizvajalci niso pisno zahtevali neposrednih plačil, mora </w:t>
      </w:r>
      <w:r w:rsidR="00395F85">
        <w:rPr>
          <w:rFonts w:ascii="Calibri" w:hAnsi="Calibri"/>
          <w:szCs w:val="24"/>
        </w:rPr>
        <w:t>dobavitelj</w:t>
      </w:r>
      <w:r w:rsidRPr="00395F85">
        <w:rPr>
          <w:rFonts w:ascii="Calibri" w:hAnsi="Calibri"/>
          <w:szCs w:val="24"/>
        </w:rPr>
        <w:t xml:space="preserve">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23DB0A30" w14:textId="77777777" w:rsidR="00C70AF8" w:rsidRPr="00C70AF8" w:rsidRDefault="00C70AF8" w:rsidP="00C70AF8">
      <w:pPr>
        <w:spacing w:line="276" w:lineRule="auto"/>
        <w:jc w:val="both"/>
        <w:rPr>
          <w:szCs w:val="24"/>
        </w:rPr>
      </w:pPr>
    </w:p>
    <w:p w14:paraId="26C03626" w14:textId="77777777" w:rsidR="00E67CA6" w:rsidRPr="000815D8" w:rsidRDefault="00E67CA6" w:rsidP="00F850EB">
      <w:pPr>
        <w:pStyle w:val="Odstavekseznama"/>
        <w:numPr>
          <w:ilvl w:val="0"/>
          <w:numId w:val="2"/>
        </w:numPr>
        <w:spacing w:line="276" w:lineRule="auto"/>
        <w:jc w:val="center"/>
        <w:rPr>
          <w:szCs w:val="24"/>
        </w:rPr>
      </w:pPr>
      <w:r w:rsidRPr="000815D8">
        <w:rPr>
          <w:szCs w:val="24"/>
        </w:rPr>
        <w:t>člen</w:t>
      </w:r>
    </w:p>
    <w:p w14:paraId="36EA1C02" w14:textId="77777777" w:rsidR="00E67CA6" w:rsidRPr="0019557B" w:rsidRDefault="00E67CA6" w:rsidP="00E67CA6">
      <w:pPr>
        <w:spacing w:after="200" w:line="276" w:lineRule="auto"/>
        <w:jc w:val="center"/>
        <w:rPr>
          <w:rFonts w:eastAsiaTheme="minorHAnsi"/>
          <w:szCs w:val="24"/>
          <w:lang w:eastAsia="en-US"/>
        </w:rPr>
      </w:pPr>
      <w:r w:rsidRPr="0019557B">
        <w:rPr>
          <w:rFonts w:eastAsiaTheme="minorHAnsi"/>
          <w:szCs w:val="24"/>
          <w:lang w:eastAsia="en-US"/>
        </w:rPr>
        <w:t>PROTIKORUPCIJSKA KLAVZULA</w:t>
      </w:r>
    </w:p>
    <w:p w14:paraId="4E414826" w14:textId="77777777" w:rsidR="00E67CA6" w:rsidRPr="004A7E25" w:rsidRDefault="00E67CA6" w:rsidP="00E67CA6">
      <w:pPr>
        <w:jc w:val="both"/>
      </w:pPr>
      <w:r w:rsidRPr="004A7E25">
        <w:t>Pogodba je nična,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979C853" w14:textId="77777777" w:rsidR="00E67CA6" w:rsidRDefault="00E67CA6" w:rsidP="00E67CA6">
      <w:pPr>
        <w:jc w:val="both"/>
        <w:rPr>
          <w:szCs w:val="24"/>
        </w:rPr>
      </w:pPr>
    </w:p>
    <w:p w14:paraId="1006EEEC" w14:textId="77777777" w:rsidR="00E67CA6" w:rsidRPr="0019557B" w:rsidRDefault="00E67CA6" w:rsidP="00E67CA6">
      <w:pPr>
        <w:pStyle w:val="Odstavekseznama"/>
        <w:numPr>
          <w:ilvl w:val="0"/>
          <w:numId w:val="2"/>
        </w:numPr>
        <w:spacing w:line="276" w:lineRule="auto"/>
        <w:jc w:val="center"/>
        <w:rPr>
          <w:rFonts w:eastAsiaTheme="minorHAnsi"/>
          <w:szCs w:val="24"/>
        </w:rPr>
      </w:pPr>
      <w:r w:rsidRPr="0019557B">
        <w:rPr>
          <w:rFonts w:eastAsiaTheme="minorHAnsi"/>
          <w:szCs w:val="24"/>
        </w:rPr>
        <w:t>člen</w:t>
      </w:r>
    </w:p>
    <w:p w14:paraId="7508943F" w14:textId="77777777" w:rsidR="00E67CA6" w:rsidRPr="0019557B" w:rsidRDefault="00E67CA6" w:rsidP="00E67CA6">
      <w:pPr>
        <w:ind w:left="360"/>
        <w:jc w:val="center"/>
        <w:rPr>
          <w:rFonts w:eastAsiaTheme="minorHAnsi"/>
          <w:szCs w:val="24"/>
        </w:rPr>
      </w:pPr>
      <w:r w:rsidRPr="0019557B">
        <w:rPr>
          <w:rFonts w:eastAsiaTheme="minorHAnsi"/>
          <w:szCs w:val="24"/>
        </w:rPr>
        <w:t>PREDSTAVNIKI POGODBENIH STRANK</w:t>
      </w:r>
    </w:p>
    <w:p w14:paraId="652C1DC9" w14:textId="77777777" w:rsidR="00E67CA6" w:rsidRPr="0019557B" w:rsidRDefault="00E67CA6" w:rsidP="00E67CA6">
      <w:pPr>
        <w:ind w:left="360"/>
        <w:rPr>
          <w:rFonts w:eastAsiaTheme="minorHAnsi"/>
          <w:szCs w:val="24"/>
        </w:rPr>
      </w:pPr>
    </w:p>
    <w:p w14:paraId="687F8D3F" w14:textId="77777777" w:rsidR="00E67CA6" w:rsidRPr="001B13D0" w:rsidRDefault="00E67CA6" w:rsidP="00E67CA6">
      <w:pPr>
        <w:jc w:val="both"/>
        <w:rPr>
          <w:szCs w:val="24"/>
        </w:rPr>
      </w:pPr>
      <w:r w:rsidRPr="001B13D0">
        <w:rPr>
          <w:szCs w:val="24"/>
        </w:rPr>
        <w:t>Pooblaščena predstavnika pogodbenih strank sta:</w:t>
      </w:r>
    </w:p>
    <w:p w14:paraId="005A92F1" w14:textId="77777777" w:rsidR="00E67CA6" w:rsidRPr="001B13D0" w:rsidRDefault="00E67CA6" w:rsidP="00E67CA6">
      <w:pPr>
        <w:jc w:val="both"/>
      </w:pPr>
      <w:r>
        <w:t>za naročnika:  __________________,</w:t>
      </w:r>
    </w:p>
    <w:p w14:paraId="2DC3CDFE" w14:textId="77777777" w:rsidR="00E67CA6" w:rsidRPr="001B13D0" w:rsidRDefault="00E67CA6" w:rsidP="00E67CA6">
      <w:pPr>
        <w:jc w:val="both"/>
        <w:rPr>
          <w:szCs w:val="24"/>
        </w:rPr>
      </w:pPr>
      <w:r w:rsidRPr="001B13D0">
        <w:rPr>
          <w:szCs w:val="24"/>
        </w:rPr>
        <w:t xml:space="preserve">ki je pooblaščen, da zastopa naročnika v vseh vprašanjih, ki zadevajo dobavo po tej pogodbi in ima v vsakem trenutku pravico vpogleda v vse faze izvajanja pogodbe pri dobavitelju in </w:t>
      </w:r>
    </w:p>
    <w:p w14:paraId="4BC243B8" w14:textId="77777777" w:rsidR="00E67CA6" w:rsidRPr="001B13D0" w:rsidRDefault="00E67CA6" w:rsidP="00E67CA6">
      <w:pPr>
        <w:jc w:val="both"/>
      </w:pPr>
      <w:r>
        <w:t>za dobavitelja:</w:t>
      </w:r>
      <w:r>
        <w:tab/>
        <w:t xml:space="preserve"> </w:t>
      </w:r>
      <w:r w:rsidRPr="00774E86">
        <w:rPr>
          <w:szCs w:val="24"/>
        </w:rPr>
        <w:t>__________________</w:t>
      </w:r>
      <w:r>
        <w:t>,</w:t>
      </w:r>
    </w:p>
    <w:p w14:paraId="76ACC5C7" w14:textId="77777777" w:rsidR="00E67CA6" w:rsidRDefault="00E67CA6" w:rsidP="00E67CA6">
      <w:pPr>
        <w:jc w:val="both"/>
        <w:rPr>
          <w:szCs w:val="24"/>
        </w:rPr>
      </w:pPr>
      <w:r w:rsidRPr="001B13D0">
        <w:rPr>
          <w:szCs w:val="24"/>
        </w:rPr>
        <w:t>ki je pooblaščen, da zastopa dobavitelja v vseh vprašanjih, ki se nanašajo na dobavo po tej pogodbi in je dolžan neposredno sodelovati z naročnikovim predstavnikom ves čas trajanja pogodbe.</w:t>
      </w:r>
    </w:p>
    <w:p w14:paraId="5D2C5EA0" w14:textId="77777777" w:rsidR="00E67CA6" w:rsidRDefault="00E67CA6" w:rsidP="00E67CA6">
      <w:pPr>
        <w:jc w:val="both"/>
        <w:rPr>
          <w:szCs w:val="24"/>
        </w:rPr>
      </w:pPr>
    </w:p>
    <w:p w14:paraId="0A36F95E" w14:textId="77777777" w:rsidR="00E67CA6" w:rsidRPr="00CA2089" w:rsidRDefault="00E67CA6" w:rsidP="00E67CA6">
      <w:pPr>
        <w:ind w:firstLine="709"/>
        <w:jc w:val="center"/>
        <w:rPr>
          <w:rFonts w:cstheme="minorHAnsi"/>
          <w:szCs w:val="24"/>
        </w:rPr>
      </w:pPr>
      <w:r>
        <w:rPr>
          <w:rFonts w:cstheme="minorHAnsi"/>
          <w:szCs w:val="24"/>
        </w:rPr>
        <w:t>12</w:t>
      </w:r>
      <w:r w:rsidRPr="00CA2089">
        <w:rPr>
          <w:rFonts w:cstheme="minorHAnsi"/>
          <w:szCs w:val="24"/>
        </w:rPr>
        <w:t>. člen</w:t>
      </w:r>
    </w:p>
    <w:p w14:paraId="7A094B6F" w14:textId="77777777" w:rsidR="00E67CA6" w:rsidRPr="00CA2089" w:rsidRDefault="00E67CA6" w:rsidP="00E67CA6">
      <w:pPr>
        <w:contextualSpacing/>
        <w:jc w:val="center"/>
        <w:rPr>
          <w:rFonts w:eastAsiaTheme="minorHAnsi" w:cstheme="minorHAnsi"/>
          <w:szCs w:val="22"/>
          <w:lang w:eastAsia="en-US"/>
        </w:rPr>
      </w:pPr>
      <w:r w:rsidRPr="00CA2089">
        <w:rPr>
          <w:rFonts w:eastAsiaTheme="minorHAnsi" w:cstheme="minorHAnsi"/>
          <w:szCs w:val="22"/>
          <w:lang w:eastAsia="en-US"/>
        </w:rPr>
        <w:t>VAROVANJE ZAUPNIH PODATKOV</w:t>
      </w:r>
    </w:p>
    <w:p w14:paraId="519FDBAE" w14:textId="77777777" w:rsidR="00E67CA6" w:rsidRPr="00CA2089" w:rsidRDefault="00E67CA6" w:rsidP="00E67CA6">
      <w:pPr>
        <w:contextualSpacing/>
        <w:jc w:val="center"/>
        <w:rPr>
          <w:rFonts w:eastAsiaTheme="minorHAnsi" w:cstheme="minorHAnsi"/>
          <w:szCs w:val="22"/>
          <w:lang w:eastAsia="en-US"/>
        </w:rPr>
      </w:pPr>
    </w:p>
    <w:p w14:paraId="7CBB93E0" w14:textId="77777777" w:rsidR="00E67CA6" w:rsidRPr="00B6152C" w:rsidRDefault="00E67CA6" w:rsidP="00E67CA6">
      <w:pPr>
        <w:jc w:val="both"/>
        <w:rPr>
          <w:szCs w:val="24"/>
        </w:rPr>
      </w:pPr>
      <w:r w:rsidRPr="00B6152C">
        <w:rPr>
          <w:szCs w:val="24"/>
        </w:rPr>
        <w:t>Pogodbeni stranki bosta vse medsebojne dogovore, podatke in dokumentacijo, ki je predmet te pogodbe in bo označena za zaupno, ali bo to izhajalo iz njene narave ali iz določb veljavnih evropskih in slovenskih predpisov, varovali kot poslovno skrivnost in je ne bosta neupravičeno izkoriščali v svojo korist oziroma komercialno izkoriščali ali posredovali tretjim osebam.</w:t>
      </w:r>
    </w:p>
    <w:p w14:paraId="4324E745" w14:textId="77777777" w:rsidR="00E67CA6" w:rsidRPr="00B6152C" w:rsidRDefault="00E67CA6" w:rsidP="00E67CA6">
      <w:pPr>
        <w:jc w:val="both"/>
        <w:rPr>
          <w:szCs w:val="24"/>
        </w:rPr>
      </w:pPr>
      <w:r w:rsidRPr="00B6152C">
        <w:rPr>
          <w:szCs w:val="24"/>
        </w:rPr>
        <w:t>Skladno s predpisi o varstvu osebnih podatkov pogodbeni stranki soglašata, da morebitnih osebnih podatkov ne bosta uporabljali v nasprotju z določili teh predpisov. Pogodbeni stranki bosta zagotavljali pogoje in ukrepe za zagotovitev varstva osebnih podatkov in preprečevali morebitne zlorabe, skladno in v smislu z določili navedenih predpisov.</w:t>
      </w:r>
    </w:p>
    <w:p w14:paraId="79C9154F" w14:textId="77777777" w:rsidR="00E67CA6" w:rsidRDefault="00E67CA6" w:rsidP="00E67CA6">
      <w:pPr>
        <w:jc w:val="both"/>
        <w:rPr>
          <w:szCs w:val="24"/>
        </w:rPr>
      </w:pPr>
      <w:r w:rsidRPr="00B6152C">
        <w:rPr>
          <w:szCs w:val="24"/>
        </w:rPr>
        <w:lastRenderedPageBreak/>
        <w:t>Pogodbeni stranki se zavezujeta, da med obdobjem trajanja te pogodbe in po njenem poteku ne bosta razkrili osebnih podatkov in drugih informacij, s katerimi sta se seznanili pri izvajanju te pogodbe, razen če tako zahteva zakonodaja ali odredba sodišča, oziroma na podlagi izrecnega pisnega soglasja pogodbenih strank.</w:t>
      </w:r>
    </w:p>
    <w:p w14:paraId="32437056" w14:textId="77777777" w:rsidR="00E67CA6" w:rsidRDefault="00E67CA6" w:rsidP="00E67CA6">
      <w:pPr>
        <w:jc w:val="both"/>
        <w:rPr>
          <w:szCs w:val="24"/>
        </w:rPr>
      </w:pPr>
    </w:p>
    <w:p w14:paraId="603957CD" w14:textId="77777777" w:rsidR="00E67CA6" w:rsidRPr="00050437" w:rsidRDefault="00E67CA6" w:rsidP="00E67CA6">
      <w:pPr>
        <w:numPr>
          <w:ilvl w:val="0"/>
          <w:numId w:val="3"/>
        </w:numPr>
        <w:ind w:left="1080"/>
        <w:jc w:val="center"/>
        <w:textAlignment w:val="baseline"/>
        <w:rPr>
          <w:rFonts w:ascii="Calibri" w:hAnsi="Calibri" w:cs="Calibri"/>
          <w:szCs w:val="24"/>
        </w:rPr>
      </w:pPr>
      <w:proofErr w:type="spellStart"/>
      <w:r w:rsidRPr="00050437">
        <w:rPr>
          <w:rFonts w:ascii="Calibri" w:hAnsi="Calibri" w:cs="Calibri"/>
          <w:szCs w:val="24"/>
          <w:lang w:val="en-GB"/>
        </w:rPr>
        <w:t>člen</w:t>
      </w:r>
      <w:proofErr w:type="spellEnd"/>
      <w:r w:rsidRPr="00050437">
        <w:rPr>
          <w:rFonts w:ascii="Calibri" w:hAnsi="Calibri" w:cs="Calibri"/>
          <w:szCs w:val="24"/>
        </w:rPr>
        <w:t> </w:t>
      </w:r>
    </w:p>
    <w:p w14:paraId="12EA3508" w14:textId="77777777" w:rsidR="00E67CA6" w:rsidRPr="00050437" w:rsidRDefault="00E67CA6" w:rsidP="00E67CA6">
      <w:pPr>
        <w:jc w:val="center"/>
        <w:textAlignment w:val="baseline"/>
        <w:rPr>
          <w:rFonts w:ascii="Segoe UI" w:hAnsi="Segoe UI" w:cs="Segoe UI"/>
          <w:sz w:val="18"/>
          <w:szCs w:val="18"/>
        </w:rPr>
      </w:pPr>
      <w:r w:rsidRPr="00050437">
        <w:rPr>
          <w:rFonts w:ascii="Calibri" w:hAnsi="Calibri" w:cs="Calibri"/>
          <w:szCs w:val="24"/>
        </w:rPr>
        <w:t>SOGLASJE ZA OBDELAVO PODATKOV </w:t>
      </w:r>
    </w:p>
    <w:p w14:paraId="3E013A6A" w14:textId="77777777" w:rsidR="00E67CA6" w:rsidRPr="00050437" w:rsidRDefault="00E67CA6" w:rsidP="00E67CA6">
      <w:pPr>
        <w:jc w:val="center"/>
        <w:textAlignment w:val="baseline"/>
        <w:rPr>
          <w:rFonts w:ascii="Segoe UI" w:hAnsi="Segoe UI" w:cs="Segoe UI"/>
          <w:sz w:val="18"/>
          <w:szCs w:val="18"/>
        </w:rPr>
      </w:pPr>
      <w:r w:rsidRPr="00050437">
        <w:rPr>
          <w:rFonts w:ascii="Calibri" w:hAnsi="Calibri" w:cs="Calibri"/>
          <w:szCs w:val="24"/>
        </w:rPr>
        <w:t> </w:t>
      </w:r>
    </w:p>
    <w:p w14:paraId="502ACB6D" w14:textId="77777777" w:rsidR="00E67CA6" w:rsidRPr="00050437" w:rsidRDefault="00E67CA6" w:rsidP="00E67CA6">
      <w:pPr>
        <w:jc w:val="both"/>
        <w:textAlignment w:val="baseline"/>
        <w:rPr>
          <w:rFonts w:ascii="Segoe UI" w:hAnsi="Segoe UI" w:cs="Segoe UI"/>
          <w:sz w:val="18"/>
          <w:szCs w:val="18"/>
        </w:rPr>
      </w:pPr>
      <w:r w:rsidRPr="00050437">
        <w:rPr>
          <w:rFonts w:ascii="Calibri" w:hAnsi="Calibri" w:cs="Calibri"/>
          <w:szCs w:val="24"/>
        </w:rPr>
        <w:t>Naročnik soglaša ter dovoljuje izvajalcu, da v primerih, ko je to potrebno za izvrševanje ali uveljavitev te pogodbe in/ali pravic izvajalca po tej pogodbi, izvajalec posreduje podatke in informacije o naročniku, o tej pogodbi in v zvezi s to pogodbo tretjim osebam in soglasodajalcem, kakor tudi da opravi poizvedbe pri pristojnih državnih in drugih organih in institucijah, drugih soglasodajalcih ali tretjih osebah, katerim naročnik s podpisom te pogodbe dovoljuje posredovanje podatkov in informacij (proti predložitvi te pogodbe). </w:t>
      </w:r>
    </w:p>
    <w:p w14:paraId="14CAE30D" w14:textId="77777777" w:rsidR="00E67CA6" w:rsidRDefault="00E67CA6" w:rsidP="00E67CA6">
      <w:pPr>
        <w:ind w:left="360"/>
        <w:jc w:val="center"/>
        <w:rPr>
          <w:rFonts w:eastAsiaTheme="minorHAnsi"/>
          <w:szCs w:val="24"/>
        </w:rPr>
      </w:pPr>
    </w:p>
    <w:p w14:paraId="46752404" w14:textId="13B5BEA6" w:rsidR="00E67CA6" w:rsidRPr="00E04153" w:rsidRDefault="00E67CA6" w:rsidP="00E04153">
      <w:pPr>
        <w:pStyle w:val="Odstavekseznama"/>
        <w:numPr>
          <w:ilvl w:val="0"/>
          <w:numId w:val="3"/>
        </w:numPr>
        <w:jc w:val="center"/>
        <w:rPr>
          <w:rFonts w:eastAsiaTheme="minorHAnsi"/>
          <w:szCs w:val="24"/>
        </w:rPr>
      </w:pPr>
      <w:r w:rsidRPr="00E04153">
        <w:rPr>
          <w:rFonts w:eastAsiaTheme="minorHAnsi"/>
          <w:szCs w:val="24"/>
        </w:rPr>
        <w:t>člen</w:t>
      </w:r>
    </w:p>
    <w:p w14:paraId="16F3936F" w14:textId="77777777" w:rsidR="00E67CA6" w:rsidRPr="0019557B" w:rsidRDefault="00E67CA6" w:rsidP="00E67CA6">
      <w:pPr>
        <w:spacing w:line="276" w:lineRule="auto"/>
        <w:jc w:val="center"/>
        <w:rPr>
          <w:rFonts w:eastAsiaTheme="minorHAnsi"/>
          <w:szCs w:val="24"/>
          <w:lang w:eastAsia="en-US"/>
        </w:rPr>
      </w:pPr>
      <w:r w:rsidRPr="0019557B">
        <w:rPr>
          <w:rFonts w:eastAsiaTheme="minorHAnsi"/>
          <w:szCs w:val="24"/>
          <w:lang w:eastAsia="en-US"/>
        </w:rPr>
        <w:t>VIŠJA SILA</w:t>
      </w:r>
    </w:p>
    <w:p w14:paraId="196BC4F8" w14:textId="77777777" w:rsidR="00E67CA6" w:rsidRPr="0019557B" w:rsidRDefault="00E67CA6" w:rsidP="00E67CA6">
      <w:pPr>
        <w:jc w:val="both"/>
        <w:rPr>
          <w:szCs w:val="24"/>
        </w:rPr>
      </w:pPr>
      <w:r w:rsidRPr="0019557B">
        <w:rPr>
          <w:szCs w:val="24"/>
        </w:rPr>
        <w:t xml:space="preserve">Pod višjo silo se štejejo vsi nepredvideni in </w:t>
      </w:r>
      <w:proofErr w:type="spellStart"/>
      <w:r w:rsidRPr="0019557B">
        <w:rPr>
          <w:szCs w:val="24"/>
        </w:rPr>
        <w:t>neodklonljivi</w:t>
      </w:r>
      <w:proofErr w:type="spellEnd"/>
      <w:r w:rsidRPr="0019557B">
        <w:rPr>
          <w:szCs w:val="24"/>
        </w:rPr>
        <w:t xml:space="preserve"> dogodki, ki preprečujejo izvajanje pogodbenih obveznosti in jih kot take priznava sodna praksa.</w:t>
      </w:r>
    </w:p>
    <w:p w14:paraId="5670280C" w14:textId="77777777" w:rsidR="00E67CA6" w:rsidRPr="0019557B" w:rsidRDefault="00E67CA6" w:rsidP="00E67CA6">
      <w:pPr>
        <w:jc w:val="both"/>
        <w:rPr>
          <w:szCs w:val="24"/>
        </w:rPr>
      </w:pPr>
      <w:r w:rsidRPr="0019557B">
        <w:rPr>
          <w:szCs w:val="24"/>
        </w:rPr>
        <w:t>Pogodbena stranka, na katere strani je višja sila nastala, je dolžna obvestiti nasprotno stranko o nastopu oz. prenehanju višje sile v roku 3 dni po nastopu oz. prenehanju in predložiti verodostojni dokaz o obstoju ter trajanju višje sile.</w:t>
      </w:r>
    </w:p>
    <w:p w14:paraId="27BD38EA" w14:textId="77777777" w:rsidR="00E67CA6" w:rsidRPr="0019557B" w:rsidRDefault="00E67CA6" w:rsidP="00E67CA6">
      <w:pPr>
        <w:jc w:val="both"/>
        <w:rPr>
          <w:szCs w:val="24"/>
        </w:rPr>
      </w:pPr>
      <w:r w:rsidRPr="0019557B">
        <w:rPr>
          <w:szCs w:val="24"/>
        </w:rPr>
        <w:t xml:space="preserve">Pogodbeni roki se podaljšajo sporazumno oz. najmanj za dobo trajanja višje sile.  </w:t>
      </w:r>
    </w:p>
    <w:p w14:paraId="213D39B5" w14:textId="77777777" w:rsidR="00E67CA6" w:rsidRDefault="00E67CA6" w:rsidP="00E67CA6">
      <w:pPr>
        <w:spacing w:after="120"/>
        <w:ind w:left="360"/>
        <w:jc w:val="center"/>
        <w:rPr>
          <w:rFonts w:eastAsia="Times New Roman,Calibri" w:cs="Times New Roman,Calibri"/>
          <w:szCs w:val="24"/>
        </w:rPr>
      </w:pPr>
    </w:p>
    <w:p w14:paraId="44DBA048" w14:textId="2B232A20" w:rsidR="00E67CA6" w:rsidRPr="00E04153" w:rsidRDefault="00E67CA6" w:rsidP="00E04153">
      <w:pPr>
        <w:pStyle w:val="Odstavekseznama"/>
        <w:numPr>
          <w:ilvl w:val="0"/>
          <w:numId w:val="3"/>
        </w:numPr>
        <w:jc w:val="center"/>
        <w:rPr>
          <w:rFonts w:eastAsia="Times New Roman,Calibri" w:cs="Times New Roman,Calibri"/>
          <w:szCs w:val="24"/>
        </w:rPr>
      </w:pPr>
      <w:r w:rsidRPr="00E04153">
        <w:rPr>
          <w:rFonts w:eastAsia="Times New Roman,Calibri" w:cs="Times New Roman,Calibri"/>
          <w:szCs w:val="24"/>
        </w:rPr>
        <w:t>člen</w:t>
      </w:r>
    </w:p>
    <w:p w14:paraId="38A0C798" w14:textId="77777777" w:rsidR="00E67CA6" w:rsidRPr="0019557B" w:rsidRDefault="00E67CA6" w:rsidP="00E67CA6">
      <w:pPr>
        <w:jc w:val="center"/>
        <w:rPr>
          <w:rFonts w:eastAsia="Times New Roman,Calibri"/>
          <w:szCs w:val="24"/>
          <w:lang w:eastAsia="en-US"/>
        </w:rPr>
      </w:pPr>
      <w:r w:rsidRPr="0019557B">
        <w:rPr>
          <w:rFonts w:eastAsia="Times New Roman,Calibri"/>
          <w:szCs w:val="24"/>
          <w:lang w:eastAsia="en-US"/>
        </w:rPr>
        <w:t>UPORABA PRAVA IN KODEKSA</w:t>
      </w:r>
    </w:p>
    <w:p w14:paraId="0B15D91B" w14:textId="77777777" w:rsidR="00E67CA6" w:rsidRPr="0019557B" w:rsidRDefault="00E67CA6" w:rsidP="00E67CA6">
      <w:pPr>
        <w:jc w:val="both"/>
        <w:rPr>
          <w:rFonts w:eastAsiaTheme="minorHAnsi"/>
          <w:szCs w:val="24"/>
        </w:rPr>
      </w:pPr>
      <w:r w:rsidRPr="0019557B">
        <w:rPr>
          <w:rFonts w:eastAsiaTheme="minorHAnsi"/>
          <w:szCs w:val="24"/>
        </w:rPr>
        <w:t>Za urejanje vseh ostalih odnosov iz te pogodbe veljajo splošna določila o prodajni pogodbi iz Obligacijskega zakonika.</w:t>
      </w:r>
    </w:p>
    <w:p w14:paraId="60368DD7" w14:textId="77777777" w:rsidR="00E67CA6" w:rsidRPr="0019557B" w:rsidRDefault="00E67CA6" w:rsidP="00E67CA6">
      <w:pPr>
        <w:jc w:val="both"/>
        <w:rPr>
          <w:rFonts w:eastAsiaTheme="minorHAnsi"/>
          <w:szCs w:val="24"/>
        </w:rPr>
      </w:pPr>
    </w:p>
    <w:p w14:paraId="27EC5151" w14:textId="77777777" w:rsidR="00E67CA6" w:rsidRDefault="00E67CA6" w:rsidP="00E67CA6">
      <w:pPr>
        <w:jc w:val="both"/>
        <w:rPr>
          <w:rFonts w:eastAsiaTheme="minorHAnsi"/>
          <w:szCs w:val="24"/>
        </w:rPr>
      </w:pPr>
      <w:r w:rsidRPr="0019557B">
        <w:rPr>
          <w:rFonts w:eastAsiaTheme="minorHAnsi"/>
          <w:szCs w:val="24"/>
        </w:rPr>
        <w:t xml:space="preserve">Stranki pogodbe se obvezujeta, da bosta pri izvrševanju pogodbenih obveznosti spoštovali določila Etičnega kodeksa družbe Elektro Primorska, d. d., (v nadaljevanju: kodeks), objavljenega na spletni strani družbe </w:t>
      </w:r>
      <w:hyperlink r:id="rId11" w:history="1">
        <w:r w:rsidRPr="0019557B">
          <w:rPr>
            <w:rFonts w:eastAsiaTheme="minorHAnsi"/>
            <w:color w:val="467886" w:themeColor="hyperlink"/>
            <w:szCs w:val="24"/>
            <w:u w:val="single"/>
          </w:rPr>
          <w:t>www.elektro-primorska.si</w:t>
        </w:r>
      </w:hyperlink>
      <w:r w:rsidRPr="0019557B">
        <w:rPr>
          <w:rFonts w:eastAsiaTheme="minorHAnsi"/>
          <w:szCs w:val="24"/>
        </w:rPr>
        <w:t>.</w:t>
      </w:r>
      <w:r>
        <w:rPr>
          <w:rFonts w:eastAsiaTheme="minorHAnsi"/>
          <w:szCs w:val="24"/>
        </w:rPr>
        <w:t xml:space="preserve"> </w:t>
      </w:r>
      <w:r w:rsidRPr="0019557B">
        <w:rPr>
          <w:rFonts w:eastAsiaTheme="minorHAnsi"/>
          <w:szCs w:val="24"/>
        </w:rPr>
        <w:t>Pogodbeni stranki se dogovorita, da je kršitev določil kodeksa lahko utemeljen razlog za enostransko odpoved pogodbenega razmerja.</w:t>
      </w:r>
    </w:p>
    <w:p w14:paraId="2FF84C98" w14:textId="77777777" w:rsidR="00E67CA6" w:rsidRDefault="00E67CA6" w:rsidP="00E67CA6">
      <w:pPr>
        <w:jc w:val="both"/>
        <w:rPr>
          <w:rFonts w:eastAsiaTheme="minorHAnsi"/>
          <w:szCs w:val="24"/>
        </w:rPr>
      </w:pPr>
    </w:p>
    <w:p w14:paraId="639F3796" w14:textId="03210BC7" w:rsidR="00E67CA6" w:rsidRPr="00E04153" w:rsidRDefault="00E67CA6" w:rsidP="00E04153">
      <w:pPr>
        <w:pStyle w:val="Odstavekseznama"/>
        <w:numPr>
          <w:ilvl w:val="0"/>
          <w:numId w:val="3"/>
        </w:numPr>
        <w:jc w:val="center"/>
        <w:rPr>
          <w:rFonts w:eastAsiaTheme="minorHAnsi"/>
          <w:szCs w:val="24"/>
        </w:rPr>
      </w:pPr>
      <w:r w:rsidRPr="00E04153">
        <w:rPr>
          <w:rFonts w:eastAsiaTheme="minorHAnsi"/>
          <w:szCs w:val="24"/>
        </w:rPr>
        <w:t>člen</w:t>
      </w:r>
    </w:p>
    <w:p w14:paraId="6E24638F" w14:textId="77777777" w:rsidR="00E67CA6" w:rsidRPr="0019557B" w:rsidRDefault="00E67CA6" w:rsidP="00E67CA6">
      <w:pPr>
        <w:spacing w:after="200" w:line="276" w:lineRule="auto"/>
        <w:jc w:val="center"/>
        <w:rPr>
          <w:rFonts w:eastAsiaTheme="minorHAnsi"/>
          <w:szCs w:val="24"/>
          <w:lang w:eastAsia="en-US"/>
        </w:rPr>
      </w:pPr>
      <w:r w:rsidRPr="0019557B">
        <w:rPr>
          <w:rFonts w:eastAsiaTheme="minorHAnsi"/>
          <w:szCs w:val="24"/>
          <w:lang w:eastAsia="en-US"/>
        </w:rPr>
        <w:t>MOREBITNI SPORI</w:t>
      </w:r>
    </w:p>
    <w:p w14:paraId="050C5EA3" w14:textId="77777777" w:rsidR="00E67CA6" w:rsidRPr="0019557B" w:rsidRDefault="00E67CA6" w:rsidP="00E67CA6">
      <w:pPr>
        <w:jc w:val="both"/>
        <w:rPr>
          <w:szCs w:val="24"/>
        </w:rPr>
      </w:pPr>
      <w:r w:rsidRPr="0019557B">
        <w:rPr>
          <w:szCs w:val="24"/>
        </w:rPr>
        <w:t xml:space="preserve">Vse spore, ki bi nastali v zvezi z izvedbo </w:t>
      </w:r>
      <w:r>
        <w:rPr>
          <w:szCs w:val="24"/>
        </w:rPr>
        <w:t xml:space="preserve">dobave in </w:t>
      </w:r>
      <w:r w:rsidRPr="0019557B">
        <w:rPr>
          <w:szCs w:val="24"/>
        </w:rPr>
        <w:t>storit</w:t>
      </w:r>
      <w:r>
        <w:rPr>
          <w:szCs w:val="24"/>
        </w:rPr>
        <w:t>v</w:t>
      </w:r>
      <w:r w:rsidRPr="0019557B">
        <w:rPr>
          <w:szCs w:val="24"/>
        </w:rPr>
        <w:t>e po tej pogodbi, bosta pogodbeni stranki reševali sporazumno. V primeru, da stranki spora ne rešita sporazumno, je za reševanje morebitnih sporov pristojno sodišče v Novi Gorici.</w:t>
      </w:r>
    </w:p>
    <w:p w14:paraId="46974617" w14:textId="77777777" w:rsidR="00E67CA6" w:rsidRDefault="00E67CA6" w:rsidP="00E67CA6">
      <w:pPr>
        <w:jc w:val="both"/>
        <w:rPr>
          <w:szCs w:val="24"/>
        </w:rPr>
      </w:pPr>
    </w:p>
    <w:p w14:paraId="3468C702" w14:textId="6DD4CEDD" w:rsidR="00E67CA6" w:rsidRPr="00E04153" w:rsidRDefault="00E67CA6" w:rsidP="00E04153">
      <w:pPr>
        <w:pStyle w:val="Odstavekseznama"/>
        <w:numPr>
          <w:ilvl w:val="0"/>
          <w:numId w:val="3"/>
        </w:numPr>
        <w:jc w:val="center"/>
        <w:rPr>
          <w:rFonts w:eastAsiaTheme="minorHAnsi"/>
          <w:szCs w:val="24"/>
        </w:rPr>
      </w:pPr>
      <w:r w:rsidRPr="00E04153">
        <w:rPr>
          <w:rFonts w:eastAsiaTheme="minorHAnsi"/>
          <w:szCs w:val="24"/>
        </w:rPr>
        <w:t>člen</w:t>
      </w:r>
    </w:p>
    <w:p w14:paraId="32A76BB9" w14:textId="77777777" w:rsidR="00E67CA6" w:rsidRPr="0019557B" w:rsidRDefault="00E67CA6" w:rsidP="00E67CA6">
      <w:pPr>
        <w:spacing w:after="200" w:line="276" w:lineRule="auto"/>
        <w:jc w:val="center"/>
        <w:rPr>
          <w:rFonts w:eastAsiaTheme="minorHAnsi"/>
          <w:szCs w:val="24"/>
          <w:lang w:eastAsia="en-US"/>
        </w:rPr>
      </w:pPr>
      <w:r>
        <w:rPr>
          <w:rFonts w:eastAsiaTheme="minorHAnsi"/>
          <w:szCs w:val="24"/>
          <w:lang w:eastAsia="en-US"/>
        </w:rPr>
        <w:t>ODSTOP OD POGODBE</w:t>
      </w:r>
    </w:p>
    <w:p w14:paraId="5BDC636F" w14:textId="77777777" w:rsidR="00E67CA6" w:rsidRDefault="00E67CA6" w:rsidP="00E67CA6">
      <w:pPr>
        <w:jc w:val="both"/>
        <w:rPr>
          <w:szCs w:val="24"/>
        </w:rPr>
      </w:pPr>
      <w:r>
        <w:rPr>
          <w:szCs w:val="24"/>
        </w:rPr>
        <w:lastRenderedPageBreak/>
        <w:t>Naročnik lahko odstopi od pogodbe, če dobavitelj zamudi z dobavo in mu je tako obračunana najvišja predvidena skupna pogodbena kazen, opredeljena v šestem členu pogodbe.</w:t>
      </w:r>
    </w:p>
    <w:p w14:paraId="30DF8140" w14:textId="77777777" w:rsidR="00E67CA6" w:rsidRDefault="00E67CA6" w:rsidP="00E67CA6">
      <w:pPr>
        <w:jc w:val="both"/>
        <w:rPr>
          <w:szCs w:val="24"/>
        </w:rPr>
      </w:pPr>
    </w:p>
    <w:p w14:paraId="096E4B9F" w14:textId="11C80C07" w:rsidR="00E67CA6" w:rsidRPr="00E04153" w:rsidRDefault="00E67CA6" w:rsidP="00E04153">
      <w:pPr>
        <w:pStyle w:val="Odstavekseznama"/>
        <w:numPr>
          <w:ilvl w:val="0"/>
          <w:numId w:val="3"/>
        </w:numPr>
        <w:jc w:val="center"/>
        <w:rPr>
          <w:rFonts w:eastAsiaTheme="minorHAnsi"/>
          <w:szCs w:val="24"/>
        </w:rPr>
      </w:pPr>
      <w:r w:rsidRPr="00E04153">
        <w:rPr>
          <w:rFonts w:eastAsiaTheme="minorHAnsi"/>
          <w:szCs w:val="24"/>
        </w:rPr>
        <w:t>člen</w:t>
      </w:r>
    </w:p>
    <w:p w14:paraId="6757BE4B" w14:textId="77777777" w:rsidR="00E67CA6" w:rsidRDefault="00E67CA6" w:rsidP="00E67CA6">
      <w:pPr>
        <w:spacing w:after="200" w:line="276" w:lineRule="auto"/>
        <w:jc w:val="center"/>
        <w:rPr>
          <w:rFonts w:eastAsia="Arial Unicode MS"/>
          <w:kern w:val="2"/>
          <w:szCs w:val="24"/>
        </w:rPr>
      </w:pPr>
      <w:r w:rsidRPr="0019557B">
        <w:rPr>
          <w:rFonts w:eastAsiaTheme="minorHAnsi"/>
          <w:szCs w:val="24"/>
          <w:lang w:eastAsia="en-US"/>
        </w:rPr>
        <w:t>KONČNE DOLOČBE</w:t>
      </w:r>
    </w:p>
    <w:p w14:paraId="2C2C318B" w14:textId="77777777" w:rsidR="00E67CA6" w:rsidRDefault="00E67CA6" w:rsidP="00E67CA6">
      <w:pPr>
        <w:spacing w:line="276" w:lineRule="auto"/>
        <w:rPr>
          <w:rFonts w:eastAsia="Arial Unicode MS"/>
          <w:kern w:val="2"/>
          <w:szCs w:val="24"/>
        </w:rPr>
      </w:pPr>
      <w:r w:rsidRPr="00294DE8">
        <w:rPr>
          <w:rFonts w:eastAsia="Arial Unicode MS"/>
          <w:kern w:val="2"/>
          <w:szCs w:val="24"/>
        </w:rPr>
        <w:t>Pogodba je sklenjena pod razveznim pogojem</w:t>
      </w:r>
      <w:r>
        <w:rPr>
          <w:rFonts w:eastAsia="Arial Unicode MS"/>
          <w:kern w:val="2"/>
          <w:szCs w:val="24"/>
        </w:rPr>
        <w:t xml:space="preserve"> (67. člen ZJN 3A)</w:t>
      </w:r>
      <w:r w:rsidRPr="00294DE8">
        <w:rPr>
          <w:rFonts w:eastAsia="Arial Unicode MS"/>
          <w:kern w:val="2"/>
          <w:szCs w:val="24"/>
        </w:rPr>
        <w:t>, ki se uresniči, če je naročnik seznanjen, da je:</w:t>
      </w:r>
    </w:p>
    <w:p w14:paraId="3675635C" w14:textId="77777777" w:rsidR="00E67CA6" w:rsidRDefault="00E67CA6" w:rsidP="00E67CA6">
      <w:pPr>
        <w:spacing w:line="276" w:lineRule="auto"/>
        <w:jc w:val="both"/>
        <w:rPr>
          <w:rFonts w:eastAsia="Arial Unicode MS"/>
          <w:kern w:val="2"/>
          <w:szCs w:val="24"/>
        </w:rPr>
      </w:pPr>
      <w:r w:rsidRPr="00294DE8">
        <w:rPr>
          <w:rFonts w:eastAsia="Arial Unicode MS"/>
          <w:kern w:val="2"/>
          <w:szCs w:val="24"/>
        </w:rPr>
        <w:t>- sodišče s pravnomočno odločitvijo ugotovilo kršitev obveznosti iz drugega odstavka 3. člena ZJN-3 s strani izvajalca pogodbe o izvedbi javnega naročila ali njegovega podizvajalca;</w:t>
      </w:r>
    </w:p>
    <w:p w14:paraId="50718D4C" w14:textId="77777777" w:rsidR="00E67CA6" w:rsidRDefault="00E67CA6" w:rsidP="00E67CA6">
      <w:pPr>
        <w:spacing w:line="276" w:lineRule="auto"/>
        <w:jc w:val="both"/>
        <w:rPr>
          <w:rFonts w:eastAsia="Arial Unicode MS"/>
          <w:kern w:val="2"/>
          <w:szCs w:val="24"/>
        </w:rPr>
      </w:pPr>
      <w:r w:rsidRPr="00294DE8">
        <w:rPr>
          <w:rFonts w:eastAsia="Arial Unicode MS"/>
          <w:kern w:val="2"/>
          <w:szCs w:val="24"/>
        </w:rPr>
        <w:t xml:space="preserv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F468463" w14:textId="0772EB17" w:rsidR="00E67CA6" w:rsidRDefault="00E67CA6" w:rsidP="00E67CA6">
      <w:pPr>
        <w:spacing w:line="276" w:lineRule="auto"/>
        <w:jc w:val="both"/>
        <w:rPr>
          <w:rFonts w:eastAsia="Arial Unicode MS"/>
          <w:kern w:val="2"/>
          <w:szCs w:val="24"/>
        </w:rPr>
      </w:pPr>
      <w:r w:rsidRPr="00294DE8">
        <w:rPr>
          <w:rFonts w:eastAsia="Arial Unicode MS"/>
          <w:kern w:val="2"/>
          <w:szCs w:val="24"/>
        </w:rPr>
        <w:t xml:space="preserve">Razvezni pogoj se uresniči pod pogojem, da je od seznanitve s kršitvijo in do izteka veljavnosti pogodbe še najmanj šest mesecev, v primeru nastopanja s podizvajalci pa tudi, če zaradi ugotovljene kršitve pri podizvajalcu </w:t>
      </w:r>
      <w:r w:rsidR="00395F85">
        <w:rPr>
          <w:rFonts w:eastAsia="Arial Unicode MS"/>
          <w:kern w:val="2"/>
          <w:szCs w:val="24"/>
        </w:rPr>
        <w:t>dobavitelj</w:t>
      </w:r>
      <w:r w:rsidRPr="00294DE8">
        <w:rPr>
          <w:rFonts w:eastAsia="Arial Unicode MS"/>
          <w:kern w:val="2"/>
          <w:szCs w:val="24"/>
        </w:rPr>
        <w:t xml:space="preserve"> ustrezno ne nadomesti ali zamenja tega podizvajalca v roku 30 dni od seznanitve s kršitvijo. </w:t>
      </w:r>
    </w:p>
    <w:p w14:paraId="3F519365" w14:textId="77777777" w:rsidR="00E67CA6" w:rsidRPr="00294DE8" w:rsidRDefault="00E67CA6" w:rsidP="00E67CA6">
      <w:pPr>
        <w:spacing w:line="276" w:lineRule="auto"/>
        <w:jc w:val="both"/>
        <w:rPr>
          <w:rFonts w:eastAsia="Arial Unicode MS"/>
          <w:kern w:val="2"/>
          <w:szCs w:val="24"/>
        </w:rPr>
      </w:pPr>
      <w:r w:rsidRPr="00294DE8">
        <w:rPr>
          <w:rFonts w:eastAsia="Arial Unicode MS"/>
          <w:kern w:val="2"/>
          <w:szCs w:val="24"/>
        </w:rPr>
        <w:t>V primeru izpolnitve razveznega pogoja se šteje, da je pogodba razvezana z dnem sklenitve nove pogodbe o izvedbi javnega naročila.</w:t>
      </w:r>
    </w:p>
    <w:p w14:paraId="379063D5" w14:textId="77777777" w:rsidR="00E67CA6" w:rsidRPr="00294DE8" w:rsidRDefault="00E67CA6" w:rsidP="00E67CA6">
      <w:pPr>
        <w:keepNext/>
        <w:keepLines/>
        <w:widowControl w:val="0"/>
        <w:tabs>
          <w:tab w:val="left" w:pos="426"/>
        </w:tabs>
        <w:suppressAutoHyphens/>
        <w:overflowPunct w:val="0"/>
        <w:autoSpaceDE w:val="0"/>
        <w:autoSpaceDN w:val="0"/>
        <w:adjustRightInd w:val="0"/>
        <w:jc w:val="both"/>
        <w:textAlignment w:val="baseline"/>
        <w:rPr>
          <w:rFonts w:eastAsia="Arial Unicode MS"/>
          <w:kern w:val="2"/>
          <w:szCs w:val="24"/>
        </w:rPr>
      </w:pPr>
      <w:r w:rsidRPr="00294DE8">
        <w:rPr>
          <w:rFonts w:eastAsia="Arial Unicode MS"/>
          <w:kern w:val="2"/>
          <w:szCs w:val="24"/>
        </w:rPr>
        <w:t>Če naročnik v zakonsko določenem roku ne začne novega postopka javnega naročila, se šteje, da je pogodba razvezana trideseti dan od seznanitve s kršitvijo.</w:t>
      </w:r>
    </w:p>
    <w:p w14:paraId="3952A990" w14:textId="77777777" w:rsidR="00E67CA6" w:rsidRPr="0019557B" w:rsidRDefault="00E67CA6" w:rsidP="00E67CA6">
      <w:pPr>
        <w:jc w:val="both"/>
        <w:rPr>
          <w:szCs w:val="24"/>
        </w:rPr>
      </w:pPr>
      <w:r w:rsidRPr="0019557B">
        <w:rPr>
          <w:szCs w:val="24"/>
        </w:rPr>
        <w:t xml:space="preserve">Za vsa razmerja, ki niso podrobneje opredeljena s to pogodbo, bosta pogodbeni stranki upoštevali določila Obligacijskega zakonika. </w:t>
      </w:r>
    </w:p>
    <w:p w14:paraId="333FC238" w14:textId="77777777" w:rsidR="00E67CA6" w:rsidRPr="0019557B" w:rsidRDefault="00E67CA6" w:rsidP="00E67CA6">
      <w:pPr>
        <w:jc w:val="both"/>
        <w:rPr>
          <w:szCs w:val="24"/>
        </w:rPr>
      </w:pPr>
      <w:r w:rsidRPr="00627132">
        <w:rPr>
          <w:szCs w:val="24"/>
        </w:rPr>
        <w:t>Pogodba stopi v veljavo z dnem podpisa obeh pogodbenih strank in v</w:t>
      </w:r>
      <w:r>
        <w:rPr>
          <w:szCs w:val="24"/>
        </w:rPr>
        <w:t>elja do izteka pogodbenih obveznosti.</w:t>
      </w:r>
    </w:p>
    <w:p w14:paraId="300AAE12" w14:textId="52B1503D" w:rsidR="00E67CA6" w:rsidRPr="0019557B" w:rsidRDefault="00E67CA6" w:rsidP="00E67CA6">
      <w:pPr>
        <w:jc w:val="both"/>
      </w:pPr>
      <w:r w:rsidRPr="00F850EB">
        <w:t xml:space="preserve">Pogodba je sestavljena v </w:t>
      </w:r>
      <w:r w:rsidR="00BA77A2" w:rsidRPr="00F850EB">
        <w:t>2 (</w:t>
      </w:r>
      <w:r w:rsidR="00515B77" w:rsidRPr="00F850EB">
        <w:t>dveh</w:t>
      </w:r>
      <w:r w:rsidR="00BA77A2" w:rsidRPr="00F850EB">
        <w:t>)</w:t>
      </w:r>
      <w:r w:rsidR="00515B77" w:rsidRPr="00F850EB">
        <w:t xml:space="preserve"> enakih</w:t>
      </w:r>
      <w:r w:rsidRPr="00F850EB">
        <w:t xml:space="preserve"> izvod</w:t>
      </w:r>
      <w:r w:rsidR="00515B77" w:rsidRPr="00F850EB">
        <w:t>i</w:t>
      </w:r>
      <w:r w:rsidR="00BA77A2" w:rsidRPr="00F850EB">
        <w:t>h</w:t>
      </w:r>
      <w:r w:rsidR="00515B77" w:rsidRPr="00F850EB">
        <w:t xml:space="preserve">, </w:t>
      </w:r>
      <w:r w:rsidR="00BA77A2" w:rsidRPr="00F850EB">
        <w:t xml:space="preserve">od katerih prejme vsaka pogodbena stranka svoj izvod. </w:t>
      </w:r>
    </w:p>
    <w:p w14:paraId="24C4A635" w14:textId="77777777" w:rsidR="00E67CA6" w:rsidRDefault="00E67CA6" w:rsidP="00E67CA6">
      <w:pPr>
        <w:jc w:val="both"/>
      </w:pPr>
    </w:p>
    <w:p w14:paraId="2729058A" w14:textId="77777777" w:rsidR="00E67CA6" w:rsidRPr="0019557B" w:rsidRDefault="00E67CA6" w:rsidP="00E67CA6">
      <w:pPr>
        <w:spacing w:after="200" w:line="276" w:lineRule="auto"/>
        <w:jc w:val="both"/>
        <w:rPr>
          <w:rFonts w:eastAsiaTheme="minorHAnsi"/>
          <w:szCs w:val="24"/>
          <w:lang w:eastAsia="en-US"/>
        </w:rPr>
      </w:pPr>
      <w:r w:rsidRPr="0019557B">
        <w:rPr>
          <w:rFonts w:eastAsiaTheme="minorHAnsi"/>
          <w:szCs w:val="24"/>
          <w:lang w:eastAsia="en-US"/>
        </w:rPr>
        <w:t>Nova Gorica, ___.___._____</w:t>
      </w:r>
      <w:r w:rsidRPr="0019557B">
        <w:rPr>
          <w:rFonts w:eastAsiaTheme="minorHAnsi"/>
          <w:szCs w:val="24"/>
          <w:lang w:eastAsia="en-US"/>
        </w:rPr>
        <w:tab/>
      </w:r>
      <w:r w:rsidRPr="0019557B">
        <w:rPr>
          <w:rFonts w:eastAsiaTheme="minorHAnsi"/>
          <w:szCs w:val="24"/>
          <w:lang w:eastAsia="en-US"/>
        </w:rPr>
        <w:tab/>
      </w:r>
      <w:r w:rsidRPr="0019557B">
        <w:rPr>
          <w:rFonts w:eastAsiaTheme="minorHAnsi"/>
          <w:szCs w:val="24"/>
          <w:lang w:eastAsia="en-US"/>
        </w:rPr>
        <w:tab/>
      </w:r>
      <w:r w:rsidRPr="0019557B">
        <w:rPr>
          <w:rFonts w:eastAsiaTheme="minorHAnsi"/>
          <w:szCs w:val="24"/>
          <w:lang w:eastAsia="en-US"/>
        </w:rPr>
        <w:tab/>
      </w:r>
      <w:r w:rsidRPr="0019557B">
        <w:rPr>
          <w:rFonts w:eastAsiaTheme="minorHAnsi"/>
          <w:szCs w:val="24"/>
          <w:lang w:eastAsia="en-US"/>
        </w:rPr>
        <w:tab/>
        <w:t>_________, ___.___.____</w:t>
      </w:r>
      <w:r w:rsidRPr="0019557B">
        <w:rPr>
          <w:rFonts w:eastAsiaTheme="minorHAnsi"/>
          <w:szCs w:val="24"/>
          <w:lang w:eastAsia="en-US"/>
        </w:rPr>
        <w:tab/>
      </w:r>
    </w:p>
    <w:p w14:paraId="6BC64124" w14:textId="77777777" w:rsidR="00E67CA6" w:rsidRPr="0019557B" w:rsidRDefault="00E67CA6" w:rsidP="00E67CA6">
      <w:pPr>
        <w:jc w:val="both"/>
        <w:rPr>
          <w:szCs w:val="24"/>
        </w:rPr>
      </w:pPr>
      <w:r w:rsidRPr="0019557B">
        <w:rPr>
          <w:szCs w:val="24"/>
        </w:rPr>
        <w:t xml:space="preserve">NAROČNIK: </w:t>
      </w:r>
      <w:r w:rsidRPr="0019557B">
        <w:rPr>
          <w:szCs w:val="24"/>
        </w:rPr>
        <w:tab/>
      </w:r>
      <w:r w:rsidRPr="0019557B">
        <w:rPr>
          <w:szCs w:val="24"/>
        </w:rPr>
        <w:tab/>
      </w:r>
      <w:r w:rsidRPr="0019557B">
        <w:rPr>
          <w:szCs w:val="24"/>
        </w:rPr>
        <w:tab/>
      </w:r>
      <w:r w:rsidRPr="0019557B">
        <w:rPr>
          <w:szCs w:val="24"/>
        </w:rPr>
        <w:tab/>
      </w:r>
      <w:r w:rsidRPr="0019557B">
        <w:rPr>
          <w:szCs w:val="24"/>
        </w:rPr>
        <w:tab/>
      </w:r>
      <w:r w:rsidRPr="0019557B">
        <w:rPr>
          <w:szCs w:val="24"/>
        </w:rPr>
        <w:tab/>
      </w:r>
      <w:r w:rsidRPr="0019557B">
        <w:rPr>
          <w:szCs w:val="24"/>
        </w:rPr>
        <w:tab/>
      </w:r>
      <w:r>
        <w:rPr>
          <w:szCs w:val="24"/>
        </w:rPr>
        <w:t>DOBAVITELJ</w:t>
      </w:r>
      <w:r w:rsidRPr="0019557B">
        <w:rPr>
          <w:szCs w:val="24"/>
        </w:rPr>
        <w:t>:</w:t>
      </w:r>
      <w:r w:rsidRPr="0019557B">
        <w:rPr>
          <w:szCs w:val="24"/>
        </w:rPr>
        <w:tab/>
      </w:r>
      <w:r w:rsidRPr="0019557B">
        <w:rPr>
          <w:szCs w:val="24"/>
        </w:rPr>
        <w:tab/>
      </w:r>
      <w:r w:rsidRPr="0019557B">
        <w:rPr>
          <w:szCs w:val="24"/>
        </w:rPr>
        <w:tab/>
      </w:r>
      <w:r w:rsidRPr="0019557B">
        <w:rPr>
          <w:szCs w:val="24"/>
        </w:rPr>
        <w:tab/>
      </w:r>
    </w:p>
    <w:p w14:paraId="2FBE0341" w14:textId="77777777" w:rsidR="00E67CA6" w:rsidRPr="0019557B" w:rsidRDefault="00E67CA6" w:rsidP="00E67CA6">
      <w:pPr>
        <w:jc w:val="both"/>
        <w:rPr>
          <w:szCs w:val="24"/>
        </w:rPr>
      </w:pPr>
      <w:r w:rsidRPr="0019557B">
        <w:rPr>
          <w:szCs w:val="24"/>
        </w:rPr>
        <w:t>ELEKTRO PRIMORSKA d.d.</w:t>
      </w:r>
    </w:p>
    <w:p w14:paraId="278FB426" w14:textId="77777777" w:rsidR="00E67CA6" w:rsidRPr="0019557B" w:rsidRDefault="00E67CA6" w:rsidP="00E67CA6">
      <w:pPr>
        <w:jc w:val="both"/>
        <w:rPr>
          <w:szCs w:val="24"/>
        </w:rPr>
      </w:pPr>
      <w:r w:rsidRPr="0019557B">
        <w:rPr>
          <w:szCs w:val="24"/>
        </w:rPr>
        <w:t>Predsednik uprave:</w:t>
      </w:r>
    </w:p>
    <w:p w14:paraId="4EFEDFFC" w14:textId="77777777" w:rsidR="00E67CA6" w:rsidRDefault="00E67CA6" w:rsidP="00E67CA6">
      <w:pPr>
        <w:jc w:val="both"/>
        <w:rPr>
          <w:szCs w:val="24"/>
        </w:rPr>
      </w:pPr>
      <w:r w:rsidRPr="0019557B">
        <w:rPr>
          <w:szCs w:val="24"/>
        </w:rPr>
        <w:t>Uroš Blažica, univ. dipl. inž.</w:t>
      </w:r>
    </w:p>
    <w:p w14:paraId="1BBB3598" w14:textId="77777777" w:rsidR="00E0207D" w:rsidRDefault="00E0207D"/>
    <w:sectPr w:rsidR="00E0207D">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17FAD" w14:textId="77777777" w:rsidR="00315901" w:rsidRDefault="00315901" w:rsidP="00E67CA6">
      <w:r>
        <w:separator/>
      </w:r>
    </w:p>
  </w:endnote>
  <w:endnote w:type="continuationSeparator" w:id="0">
    <w:p w14:paraId="48BD8AEA" w14:textId="77777777" w:rsidR="00315901" w:rsidRDefault="00315901" w:rsidP="00E67CA6">
      <w:r>
        <w:continuationSeparator/>
      </w:r>
    </w:p>
  </w:endnote>
  <w:endnote w:type="continuationNotice" w:id="1">
    <w:p w14:paraId="192D1C35" w14:textId="77777777" w:rsidR="00315901" w:rsidRDefault="003159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New Roman,Calibri">
    <w:altName w:val="Times New Roman"/>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5650370"/>
      <w:docPartObj>
        <w:docPartGallery w:val="Page Numbers (Bottom of Page)"/>
        <w:docPartUnique/>
      </w:docPartObj>
    </w:sdtPr>
    <w:sdtContent>
      <w:sdt>
        <w:sdtPr>
          <w:id w:val="-1769616900"/>
          <w:docPartObj>
            <w:docPartGallery w:val="Page Numbers (Top of Page)"/>
            <w:docPartUnique/>
          </w:docPartObj>
        </w:sdtPr>
        <w:sdtContent>
          <w:p w14:paraId="60DEE8E5" w14:textId="39B80025" w:rsidR="00E67CA6" w:rsidRDefault="00E67CA6" w:rsidP="00E67CA6">
            <w:pPr>
              <w:pStyle w:val="Noga"/>
              <w:pBdr>
                <w:top w:val="single" w:sz="4" w:space="1" w:color="auto"/>
              </w:pBdr>
              <w:jc w:val="right"/>
            </w:pPr>
            <w:r>
              <w:t xml:space="preserve">Stran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od </w:t>
            </w:r>
            <w:r>
              <w:rPr>
                <w:b/>
                <w:bCs/>
                <w:szCs w:val="24"/>
              </w:rPr>
              <w:fldChar w:fldCharType="begin"/>
            </w:r>
            <w:r>
              <w:rPr>
                <w:b/>
                <w:bCs/>
              </w:rPr>
              <w:instrText>NUMPAGES</w:instrText>
            </w:r>
            <w:r>
              <w:rPr>
                <w:b/>
                <w:bCs/>
                <w:szCs w:val="24"/>
              </w:rPr>
              <w:fldChar w:fldCharType="separate"/>
            </w:r>
            <w:r>
              <w:rPr>
                <w:b/>
                <w:bCs/>
              </w:rPr>
              <w:t>2</w:t>
            </w:r>
            <w:r>
              <w:rPr>
                <w:b/>
                <w:bCs/>
                <w:szCs w:val="24"/>
              </w:rPr>
              <w:fldChar w:fldCharType="end"/>
            </w:r>
          </w:p>
        </w:sdtContent>
      </w:sdt>
    </w:sdtContent>
  </w:sdt>
  <w:p w14:paraId="08C0230A" w14:textId="77777777" w:rsidR="00E67CA6" w:rsidRDefault="00E67C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36513" w14:textId="77777777" w:rsidR="00315901" w:rsidRDefault="00315901" w:rsidP="00E67CA6">
      <w:r>
        <w:separator/>
      </w:r>
    </w:p>
  </w:footnote>
  <w:footnote w:type="continuationSeparator" w:id="0">
    <w:p w14:paraId="1911A84B" w14:textId="77777777" w:rsidR="00315901" w:rsidRDefault="00315901" w:rsidP="00E67CA6">
      <w:r>
        <w:continuationSeparator/>
      </w:r>
    </w:p>
  </w:footnote>
  <w:footnote w:type="continuationNotice" w:id="1">
    <w:p w14:paraId="130EA3F9" w14:textId="77777777" w:rsidR="00315901" w:rsidRDefault="003159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3829D" w14:textId="14A067B8" w:rsidR="00E67CA6" w:rsidRDefault="00E67CA6" w:rsidP="00E67CA6">
    <w:pPr>
      <w:pStyle w:val="Glava"/>
      <w:pBdr>
        <w:bottom w:val="single" w:sz="4" w:space="1" w:color="auto"/>
      </w:pBdr>
      <w:jc w:val="center"/>
    </w:pPr>
    <w:r>
      <w:rPr>
        <w:rFonts w:eastAsiaTheme="minorEastAsia" w:cstheme="minorBidi"/>
      </w:rPr>
      <w:t>2-</w:t>
    </w:r>
    <w:r w:rsidRPr="0099218E">
      <w:rPr>
        <w:rFonts w:eastAsiaTheme="minorEastAsia" w:cstheme="minorBidi"/>
      </w:rPr>
      <w:t>B/202</w:t>
    </w:r>
    <w:r>
      <w:rPr>
        <w:rFonts w:eastAsiaTheme="minorEastAsia" w:cstheme="minorBidi"/>
      </w:rPr>
      <w:t>6</w:t>
    </w:r>
    <w:r>
      <w:rPr>
        <w:rFonts w:eastAsiaTheme="minorEastAsia" w:cstheme="minorBidi"/>
      </w:rPr>
      <w:tab/>
    </w:r>
    <w:r>
      <w:rPr>
        <w:rFonts w:eastAsiaTheme="minorEastAsia" w:cstheme="minorBidi"/>
      </w:rPr>
      <w:tab/>
    </w:r>
    <w:r>
      <w:rPr>
        <w:noProof/>
      </w:rPr>
      <w:drawing>
        <wp:inline distT="0" distB="0" distL="0" distR="0" wp14:anchorId="3492D6BA" wp14:editId="00447876">
          <wp:extent cx="1881255" cy="465667"/>
          <wp:effectExtent l="0" t="0" r="5080" b="0"/>
          <wp:docPr id="1" name="Slika 1" descr="\\ep.si\Dokumenti\Celostna_podoba\Obrazci\LOGOTIPI\06_EP_logotip_HORIZONTALEN_PODPIS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pic:nvPicPr>
                <pic:blipFill>
                  <a:blip r:embed="rId1">
                    <a:extLst>
                      <a:ext uri="{28A0092B-C50C-407E-A947-70E740481C1C}">
                        <a14:useLocalDpi xmlns:a14="http://schemas.microsoft.com/office/drawing/2010/main" val="0"/>
                      </a:ext>
                    </a:extLst>
                  </a:blip>
                  <a:stretch>
                    <a:fillRect/>
                  </a:stretch>
                </pic:blipFill>
                <pic:spPr>
                  <a:xfrm>
                    <a:off x="0" y="0"/>
                    <a:ext cx="1881255" cy="46566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A5C4C"/>
    <w:multiLevelType w:val="hybridMultilevel"/>
    <w:tmpl w:val="42D42A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4D99348E"/>
    <w:multiLevelType w:val="multilevel"/>
    <w:tmpl w:val="CF86E15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F012040"/>
    <w:multiLevelType w:val="hybridMultilevel"/>
    <w:tmpl w:val="92541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22117831">
    <w:abstractNumId w:val="2"/>
  </w:num>
  <w:num w:numId="2" w16cid:durableId="1007827070">
    <w:abstractNumId w:val="0"/>
  </w:num>
  <w:num w:numId="3" w16cid:durableId="2731755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CA6"/>
    <w:rsid w:val="000107A9"/>
    <w:rsid w:val="0003749C"/>
    <w:rsid w:val="00084551"/>
    <w:rsid w:val="000F1F6D"/>
    <w:rsid w:val="00106231"/>
    <w:rsid w:val="0013474D"/>
    <w:rsid w:val="00180AA5"/>
    <w:rsid w:val="00230552"/>
    <w:rsid w:val="002B6350"/>
    <w:rsid w:val="002B7B94"/>
    <w:rsid w:val="00315901"/>
    <w:rsid w:val="00393557"/>
    <w:rsid w:val="00395F85"/>
    <w:rsid w:val="00397FA6"/>
    <w:rsid w:val="003E39CB"/>
    <w:rsid w:val="004516EB"/>
    <w:rsid w:val="00470BFF"/>
    <w:rsid w:val="004827D7"/>
    <w:rsid w:val="00515B77"/>
    <w:rsid w:val="00546492"/>
    <w:rsid w:val="005D3109"/>
    <w:rsid w:val="00667362"/>
    <w:rsid w:val="006D75E9"/>
    <w:rsid w:val="006E5228"/>
    <w:rsid w:val="007B6D74"/>
    <w:rsid w:val="00867849"/>
    <w:rsid w:val="00881EAA"/>
    <w:rsid w:val="009A2602"/>
    <w:rsid w:val="009B6BE5"/>
    <w:rsid w:val="00A02BC9"/>
    <w:rsid w:val="00A11575"/>
    <w:rsid w:val="00A216B2"/>
    <w:rsid w:val="00AB06B4"/>
    <w:rsid w:val="00AD3AD5"/>
    <w:rsid w:val="00AE1172"/>
    <w:rsid w:val="00AE5AD0"/>
    <w:rsid w:val="00B92D97"/>
    <w:rsid w:val="00BA77A2"/>
    <w:rsid w:val="00BC2367"/>
    <w:rsid w:val="00C70AF8"/>
    <w:rsid w:val="00CC1747"/>
    <w:rsid w:val="00CE7130"/>
    <w:rsid w:val="00D44EA6"/>
    <w:rsid w:val="00D819C2"/>
    <w:rsid w:val="00E0207D"/>
    <w:rsid w:val="00E04153"/>
    <w:rsid w:val="00E123C8"/>
    <w:rsid w:val="00E41D57"/>
    <w:rsid w:val="00E67CA6"/>
    <w:rsid w:val="00E740B7"/>
    <w:rsid w:val="00E90220"/>
    <w:rsid w:val="00EC0579"/>
    <w:rsid w:val="00F7234E"/>
    <w:rsid w:val="00F774ED"/>
    <w:rsid w:val="00F850EB"/>
    <w:rsid w:val="00FA7FAB"/>
    <w:rsid w:val="00FD75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11DE8"/>
  <w15:chartTrackingRefBased/>
  <w15:docId w15:val="{495304FE-F40E-4F7D-BF49-0BACEE227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67CA6"/>
    <w:pPr>
      <w:spacing w:after="0" w:line="240" w:lineRule="auto"/>
    </w:pPr>
    <w:rPr>
      <w:rFonts w:eastAsia="Times New Roman" w:cs="Times New Roman"/>
      <w:kern w:val="0"/>
      <w:szCs w:val="20"/>
      <w:lang w:eastAsia="sl-SI"/>
      <w14:ligatures w14:val="none"/>
    </w:rPr>
  </w:style>
  <w:style w:type="paragraph" w:styleId="Naslov1">
    <w:name w:val="heading 1"/>
    <w:basedOn w:val="Navaden"/>
    <w:next w:val="Navaden"/>
    <w:link w:val="Naslov1Znak"/>
    <w:uiPriority w:val="9"/>
    <w:qFormat/>
    <w:rsid w:val="00E67C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67C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67CA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67CA6"/>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67CA6"/>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67CA6"/>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67CA6"/>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67CA6"/>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67CA6"/>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67CA6"/>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67CA6"/>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67CA6"/>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67CA6"/>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67CA6"/>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67CA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67CA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67CA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67CA6"/>
    <w:rPr>
      <w:rFonts w:eastAsiaTheme="majorEastAsia" w:cstheme="majorBidi"/>
      <w:color w:val="272727" w:themeColor="text1" w:themeTint="D8"/>
    </w:rPr>
  </w:style>
  <w:style w:type="paragraph" w:styleId="Naslov">
    <w:name w:val="Title"/>
    <w:basedOn w:val="Navaden"/>
    <w:next w:val="Navaden"/>
    <w:link w:val="NaslovZnak"/>
    <w:uiPriority w:val="10"/>
    <w:qFormat/>
    <w:rsid w:val="00E67CA6"/>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67CA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67CA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67CA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67CA6"/>
    <w:pPr>
      <w:spacing w:before="160"/>
      <w:jc w:val="center"/>
    </w:pPr>
    <w:rPr>
      <w:i/>
      <w:iCs/>
      <w:color w:val="404040" w:themeColor="text1" w:themeTint="BF"/>
    </w:rPr>
  </w:style>
  <w:style w:type="character" w:customStyle="1" w:styleId="CitatZnak">
    <w:name w:val="Citat Znak"/>
    <w:basedOn w:val="Privzetapisavaodstavka"/>
    <w:link w:val="Citat"/>
    <w:uiPriority w:val="29"/>
    <w:rsid w:val="00E67CA6"/>
    <w:rPr>
      <w:i/>
      <w:iCs/>
      <w:color w:val="404040" w:themeColor="text1" w:themeTint="BF"/>
    </w:rPr>
  </w:style>
  <w:style w:type="paragraph" w:styleId="Odstavekseznama">
    <w:name w:val="List Paragraph"/>
    <w:aliases w:val="Literatura - znanstveno"/>
    <w:basedOn w:val="Navaden"/>
    <w:link w:val="OdstavekseznamaZnak"/>
    <w:uiPriority w:val="34"/>
    <w:qFormat/>
    <w:rsid w:val="00E67CA6"/>
    <w:pPr>
      <w:ind w:left="720"/>
      <w:contextualSpacing/>
    </w:pPr>
  </w:style>
  <w:style w:type="character" w:styleId="Intenzivenpoudarek">
    <w:name w:val="Intense Emphasis"/>
    <w:basedOn w:val="Privzetapisavaodstavka"/>
    <w:uiPriority w:val="21"/>
    <w:qFormat/>
    <w:rsid w:val="00E67CA6"/>
    <w:rPr>
      <w:i/>
      <w:iCs/>
      <w:color w:val="0F4761" w:themeColor="accent1" w:themeShade="BF"/>
    </w:rPr>
  </w:style>
  <w:style w:type="paragraph" w:styleId="Intenzivencitat">
    <w:name w:val="Intense Quote"/>
    <w:basedOn w:val="Navaden"/>
    <w:next w:val="Navaden"/>
    <w:link w:val="IntenzivencitatZnak"/>
    <w:uiPriority w:val="30"/>
    <w:qFormat/>
    <w:rsid w:val="00E67C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67CA6"/>
    <w:rPr>
      <w:i/>
      <w:iCs/>
      <w:color w:val="0F4761" w:themeColor="accent1" w:themeShade="BF"/>
    </w:rPr>
  </w:style>
  <w:style w:type="character" w:styleId="Intenzivensklic">
    <w:name w:val="Intense Reference"/>
    <w:basedOn w:val="Privzetapisavaodstavka"/>
    <w:uiPriority w:val="32"/>
    <w:qFormat/>
    <w:rsid w:val="00E67CA6"/>
    <w:rPr>
      <w:b/>
      <w:bCs/>
      <w:smallCaps/>
      <w:color w:val="0F4761" w:themeColor="accent1" w:themeShade="BF"/>
      <w:spacing w:val="5"/>
    </w:rPr>
  </w:style>
  <w:style w:type="character" w:styleId="Hiperpovezava">
    <w:name w:val="Hyperlink"/>
    <w:uiPriority w:val="99"/>
    <w:rsid w:val="00E67CA6"/>
    <w:rPr>
      <w:color w:val="0000FF"/>
      <w:u w:val="single"/>
    </w:rPr>
  </w:style>
  <w:style w:type="character" w:customStyle="1" w:styleId="OdstavekseznamaZnak">
    <w:name w:val="Odstavek seznama Znak"/>
    <w:aliases w:val="Literatura - znanstveno Znak"/>
    <w:basedOn w:val="Privzetapisavaodstavka"/>
    <w:link w:val="Odstavekseznama"/>
    <w:uiPriority w:val="34"/>
    <w:rsid w:val="00E67CA6"/>
  </w:style>
  <w:style w:type="paragraph" w:styleId="Glava">
    <w:name w:val="header"/>
    <w:basedOn w:val="Navaden"/>
    <w:link w:val="GlavaZnak"/>
    <w:uiPriority w:val="99"/>
    <w:unhideWhenUsed/>
    <w:rsid w:val="00E67CA6"/>
    <w:pPr>
      <w:tabs>
        <w:tab w:val="center" w:pos="4536"/>
        <w:tab w:val="right" w:pos="9072"/>
      </w:tabs>
    </w:pPr>
  </w:style>
  <w:style w:type="character" w:customStyle="1" w:styleId="GlavaZnak">
    <w:name w:val="Glava Znak"/>
    <w:basedOn w:val="Privzetapisavaodstavka"/>
    <w:link w:val="Glava"/>
    <w:uiPriority w:val="99"/>
    <w:rsid w:val="00E67CA6"/>
    <w:rPr>
      <w:rFonts w:eastAsia="Times New Roman" w:cs="Times New Roman"/>
      <w:kern w:val="0"/>
      <w:szCs w:val="20"/>
      <w:lang w:eastAsia="sl-SI"/>
      <w14:ligatures w14:val="none"/>
    </w:rPr>
  </w:style>
  <w:style w:type="paragraph" w:styleId="Noga">
    <w:name w:val="footer"/>
    <w:basedOn w:val="Navaden"/>
    <w:link w:val="NogaZnak"/>
    <w:uiPriority w:val="99"/>
    <w:unhideWhenUsed/>
    <w:rsid w:val="00E67CA6"/>
    <w:pPr>
      <w:tabs>
        <w:tab w:val="center" w:pos="4536"/>
        <w:tab w:val="right" w:pos="9072"/>
      </w:tabs>
    </w:pPr>
  </w:style>
  <w:style w:type="character" w:customStyle="1" w:styleId="NogaZnak">
    <w:name w:val="Noga Znak"/>
    <w:basedOn w:val="Privzetapisavaodstavka"/>
    <w:link w:val="Noga"/>
    <w:uiPriority w:val="99"/>
    <w:rsid w:val="00E67CA6"/>
    <w:rPr>
      <w:rFonts w:eastAsia="Times New Roman" w:cs="Times New Roman"/>
      <w:kern w:val="0"/>
      <w:szCs w:val="20"/>
      <w:lang w:eastAsia="sl-SI"/>
      <w14:ligatures w14:val="none"/>
    </w:rPr>
  </w:style>
  <w:style w:type="table" w:customStyle="1" w:styleId="TableGrid">
    <w:name w:val="TableGrid"/>
    <w:rsid w:val="00E67CA6"/>
    <w:pPr>
      <w:spacing w:after="0" w:line="240" w:lineRule="auto"/>
    </w:pPr>
    <w:rPr>
      <w:rFonts w:eastAsiaTheme="minorEastAsia"/>
      <w:lang w:eastAsia="sl-SI"/>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470BFF"/>
    <w:rPr>
      <w:sz w:val="16"/>
      <w:szCs w:val="16"/>
    </w:rPr>
  </w:style>
  <w:style w:type="paragraph" w:styleId="Pripombabesedilo">
    <w:name w:val="annotation text"/>
    <w:basedOn w:val="Navaden"/>
    <w:link w:val="PripombabesediloZnak"/>
    <w:uiPriority w:val="99"/>
    <w:unhideWhenUsed/>
    <w:rsid w:val="00470BFF"/>
    <w:rPr>
      <w:sz w:val="20"/>
    </w:rPr>
  </w:style>
  <w:style w:type="character" w:customStyle="1" w:styleId="PripombabesediloZnak">
    <w:name w:val="Pripomba – besedilo Znak"/>
    <w:basedOn w:val="Privzetapisavaodstavka"/>
    <w:link w:val="Pripombabesedilo"/>
    <w:uiPriority w:val="99"/>
    <w:rsid w:val="00470BFF"/>
    <w:rPr>
      <w:rFonts w:eastAsia="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470BFF"/>
    <w:rPr>
      <w:b/>
      <w:bCs/>
    </w:rPr>
  </w:style>
  <w:style w:type="character" w:customStyle="1" w:styleId="ZadevapripombeZnak">
    <w:name w:val="Zadeva pripombe Znak"/>
    <w:basedOn w:val="PripombabesediloZnak"/>
    <w:link w:val="Zadevapripombe"/>
    <w:uiPriority w:val="99"/>
    <w:semiHidden/>
    <w:rsid w:val="00470BFF"/>
    <w:rPr>
      <w:rFonts w:eastAsia="Times New Roman" w:cs="Times New Roman"/>
      <w:b/>
      <w:bCs/>
      <w:kern w:val="0"/>
      <w:sz w:val="20"/>
      <w:szCs w:val="20"/>
      <w:lang w:eastAsia="sl-SI"/>
      <w14:ligatures w14:val="none"/>
    </w:rPr>
  </w:style>
  <w:style w:type="table" w:customStyle="1" w:styleId="Tabelamrea2">
    <w:name w:val="Tabela – mreža2"/>
    <w:basedOn w:val="Navadnatabela"/>
    <w:next w:val="Tabelamrea"/>
    <w:rsid w:val="00A11575"/>
    <w:pPr>
      <w:spacing w:after="0" w:line="240" w:lineRule="auto"/>
    </w:pPr>
    <w:rPr>
      <w:rFonts w:ascii="Times New Roman" w:eastAsia="Times New Roman" w:hAnsi="Times New Roman" w:cs="Times New Roman"/>
      <w:kern w:val="0"/>
      <w:sz w:val="20"/>
      <w:szCs w:val="20"/>
      <w:lang w:eastAsia="sl-SI"/>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A11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elektro-primorska.si"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fakture@elektro-primorska.s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FA48D6182D3E043828A75073C024B8E" ma:contentTypeVersion="15" ma:contentTypeDescription="Ustvari nov dokument." ma:contentTypeScope="" ma:versionID="25464753ac94ccc3ce4a7053b4cef547">
  <xsd:schema xmlns:xsd="http://www.w3.org/2001/XMLSchema" xmlns:xs="http://www.w3.org/2001/XMLSchema" xmlns:p="http://schemas.microsoft.com/office/2006/metadata/properties" xmlns:ns2="d1bf7b1a-facf-4776-8156-6b0994e9eb5c" xmlns:ns3="00d93420-39f4-45ae-9cbd-9a6edef18c89" targetNamespace="http://schemas.microsoft.com/office/2006/metadata/properties" ma:root="true" ma:fieldsID="c79465f348695ccbfa26c9cf1f5b6fe1" ns2:_="" ns3:_="">
    <xsd:import namespace="d1bf7b1a-facf-4776-8156-6b0994e9eb5c"/>
    <xsd:import namespace="00d93420-39f4-45ae-9cbd-9a6edef18c8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Ponudbe" minOccurs="0"/>
                <xsd:element ref="ns3:MediaServiceObjectDetectorVersions" minOccurs="0"/>
                <xsd:element ref="ns3:MediaServiceSearchPropertie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f7b1a-facf-4776-8156-6b0994e9eb5c"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TaxCatchAll" ma:index="22" nillable="true" ma:displayName="Taxonomy Catch All Column" ma:hidden="true" ma:list="{9a481232-a176-423d-9b93-faa14d982ffd}" ma:internalName="TaxCatchAll" ma:showField="CatchAllData" ma:web="d1bf7b1a-facf-4776-8156-6b0994e9eb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d93420-39f4-45ae-9cbd-9a6edef18c89"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Ponudbe" ma:index="17" nillable="true" ma:displayName="Ponudbe" ma:format="Dropdown" ma:internalName="Ponudbe">
      <xsd:simpleType>
        <xsd:restriction base="dms:Text">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9fd68057-897f-4bb5-9d06-bde2e133852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1bf7b1a-facf-4776-8156-6b0994e9eb5c" xsi:nil="true"/>
    <Ponudbe xmlns="00d93420-39f4-45ae-9cbd-9a6edef18c89" xsi:nil="true"/>
    <lcf76f155ced4ddcb4097134ff3c332f xmlns="00d93420-39f4-45ae-9cbd-9a6edef18c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EABB6F9-00E4-452A-9890-2B43A51AB89E}">
  <ds:schemaRefs>
    <ds:schemaRef ds:uri="http://schemas.microsoft.com/sharepoint/v3/contenttype/forms"/>
  </ds:schemaRefs>
</ds:datastoreItem>
</file>

<file path=customXml/itemProps2.xml><?xml version="1.0" encoding="utf-8"?>
<ds:datastoreItem xmlns:ds="http://schemas.openxmlformats.org/officeDocument/2006/customXml" ds:itemID="{99ED66FE-0A62-415A-9212-2B8D6D6B983E}"/>
</file>

<file path=customXml/itemProps3.xml><?xml version="1.0" encoding="utf-8"?>
<ds:datastoreItem xmlns:ds="http://schemas.openxmlformats.org/officeDocument/2006/customXml" ds:itemID="{F906291F-2A98-4DB1-AD29-99587976AE82}">
  <ds:schemaRefs>
    <ds:schemaRef ds:uri="http://schemas.microsoft.com/office/2006/metadata/properties"/>
    <ds:schemaRef ds:uri="http://schemas.microsoft.com/office/infopath/2007/PartnerControls"/>
    <ds:schemaRef ds:uri="d1bf7b1a-facf-4776-8156-6b0994e9eb5c"/>
    <ds:schemaRef ds:uri="00d93420-39f4-45ae-9cbd-9a6edef18c89"/>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2599</Words>
  <Characters>14815</Characters>
  <Application>Microsoft Office Word</Application>
  <DocSecurity>0</DocSecurity>
  <Lines>123</Lines>
  <Paragraphs>34</Paragraphs>
  <ScaleCrop>false</ScaleCrop>
  <Company/>
  <LinksUpToDate>false</LinksUpToDate>
  <CharactersWithSpaces>17380</CharactersWithSpaces>
  <SharedDoc>false</SharedDoc>
  <HLinks>
    <vt:vector size="12" baseType="variant">
      <vt:variant>
        <vt:i4>524361</vt:i4>
      </vt:variant>
      <vt:variant>
        <vt:i4>3</vt:i4>
      </vt:variant>
      <vt:variant>
        <vt:i4>0</vt:i4>
      </vt:variant>
      <vt:variant>
        <vt:i4>5</vt:i4>
      </vt:variant>
      <vt:variant>
        <vt:lpwstr>http://www.elektro-primorska.si/</vt:lpwstr>
      </vt:variant>
      <vt:variant>
        <vt:lpwstr/>
      </vt:variant>
      <vt:variant>
        <vt:i4>7536669</vt:i4>
      </vt:variant>
      <vt:variant>
        <vt:i4>0</vt:i4>
      </vt:variant>
      <vt:variant>
        <vt:i4>0</vt:i4>
      </vt:variant>
      <vt:variant>
        <vt:i4>5</vt:i4>
      </vt:variant>
      <vt:variant>
        <vt:lpwstr>mailto:fakture@elektro-primorska.si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Fortunat</dc:creator>
  <cp:keywords/>
  <dc:description/>
  <cp:lastModifiedBy>Andrej Fortunat</cp:lastModifiedBy>
  <cp:revision>25</cp:revision>
  <dcterms:created xsi:type="dcterms:W3CDTF">2026-01-28T03:43:00Z</dcterms:created>
  <dcterms:modified xsi:type="dcterms:W3CDTF">2026-01-30T12:06:00Z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0x0101005FA48D6182D3E043828A75073C024B8E</vt:lpwstr>
  </property>
  <property fmtid="{D5CDD505-2E9C-101B-9397-08002B2CF9AE}" pid="3" name="MediaServiceImageTags">
    <vt:lpwstr/>
  </property>
</Properties>
</file>